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C17179">
        <w:rPr>
          <w:rFonts w:eastAsia="TimesNewRomanPSMT" w:cstheme="minorHAnsi"/>
          <w:sz w:val="24"/>
          <w:szCs w:val="24"/>
        </w:rPr>
        <w:t>Jména:</w:t>
      </w: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3B4E8E" w:rsidRDefault="00EB73FF" w:rsidP="00EB73FF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theme="minorHAnsi"/>
          <w:sz w:val="28"/>
          <w:szCs w:val="28"/>
        </w:rPr>
      </w:pPr>
      <w:r w:rsidRPr="003B4E8E">
        <w:rPr>
          <w:rFonts w:ascii="ArialMT" w:eastAsia="TimesNewRomanPSMT" w:hAnsi="ArialMT" w:cstheme="minorHAnsi"/>
          <w:sz w:val="28"/>
          <w:szCs w:val="28"/>
        </w:rPr>
        <w:t xml:space="preserve">Úloha 1. </w:t>
      </w:r>
      <w:r w:rsidRPr="003B4E8E">
        <w:rPr>
          <w:rFonts w:ascii="ArialMT" w:eastAsia="TimesNewRomanPSMT" w:hAnsi="ArialMT" w:cstheme="minorHAnsi"/>
          <w:b/>
          <w:sz w:val="28"/>
          <w:szCs w:val="28"/>
        </w:rPr>
        <w:t>Manometrické stanovení spotřeby kyslíku a produkce CO</w:t>
      </w:r>
      <w:r w:rsidRPr="003B4E8E">
        <w:rPr>
          <w:rFonts w:ascii="ArialMT" w:eastAsia="TimesNewRomanPSMT" w:hAnsi="ArialMT" w:cstheme="minorHAnsi"/>
          <w:b/>
          <w:sz w:val="28"/>
          <w:szCs w:val="28"/>
          <w:vertAlign w:val="subscript"/>
        </w:rPr>
        <w:t>2</w:t>
      </w: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C17179">
        <w:rPr>
          <w:rFonts w:eastAsia="TimesNewRomanPSMT" w:cstheme="minorHAnsi"/>
          <w:b/>
          <w:bCs/>
          <w:i/>
          <w:iCs/>
          <w:sz w:val="24"/>
          <w:szCs w:val="24"/>
          <w:u w:val="single"/>
        </w:rPr>
        <w:t>Výsledky:</w:t>
      </w:r>
      <w:r w:rsidRPr="00C17179">
        <w:rPr>
          <w:rFonts w:eastAsia="TimesNewRomanPSMT" w:cstheme="minorHAnsi"/>
          <w:b/>
          <w:bCs/>
          <w:i/>
          <w:iCs/>
          <w:sz w:val="24"/>
          <w:szCs w:val="24"/>
        </w:rPr>
        <w:t xml:space="preserve"> </w:t>
      </w:r>
      <w:r w:rsidRPr="00C17179">
        <w:rPr>
          <w:rFonts w:eastAsia="TimesNewRomanPSMT" w:cstheme="minorHAnsi"/>
          <w:b/>
          <w:bCs/>
          <w:iCs/>
          <w:sz w:val="24"/>
          <w:szCs w:val="24"/>
        </w:rPr>
        <w:t>Δ</w:t>
      </w:r>
      <w:r w:rsidRPr="00C17179">
        <w:rPr>
          <w:rFonts w:eastAsia="TimesNewRomanPSMT" w:cstheme="minorHAnsi"/>
          <w:sz w:val="24"/>
          <w:szCs w:val="24"/>
        </w:rPr>
        <w:t>- změnu zapisujte jako rozdíl proti počátečním hodnotám</w:t>
      </w:r>
    </w:p>
    <w:p w:rsidR="00115A90" w:rsidRDefault="00115A90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115A90" w:rsidRPr="00C17179" w:rsidRDefault="00115A90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115A90" w:rsidRDefault="00EB73FF" w:rsidP="00115A90">
      <w:pPr>
        <w:autoSpaceDE w:val="0"/>
        <w:autoSpaceDN w:val="0"/>
        <w:adjustRightInd w:val="0"/>
        <w:spacing w:after="120" w:line="240" w:lineRule="auto"/>
        <w:rPr>
          <w:rFonts w:eastAsia="TimesNewRomanPSMT" w:cstheme="minorHAnsi"/>
          <w:sz w:val="24"/>
          <w:szCs w:val="24"/>
        </w:rPr>
      </w:pPr>
      <w:r w:rsidRPr="00115A90">
        <w:rPr>
          <w:rFonts w:eastAsia="TimesNewRomanPSMT" w:cstheme="minorHAnsi"/>
          <w:sz w:val="24"/>
          <w:szCs w:val="24"/>
        </w:rPr>
        <w:t>Měření bez NaOH (souč</w:t>
      </w:r>
      <w:r w:rsidR="00E61B58" w:rsidRPr="00115A90">
        <w:rPr>
          <w:rFonts w:eastAsia="TimesNewRomanPSMT" w:cstheme="minorHAnsi"/>
          <w:sz w:val="24"/>
          <w:szCs w:val="24"/>
        </w:rPr>
        <w:t>asná</w:t>
      </w:r>
      <w:r w:rsidRPr="00115A90">
        <w:rPr>
          <w:rFonts w:eastAsia="TimesNewRomanPSMT" w:cstheme="minorHAnsi"/>
          <w:sz w:val="24"/>
          <w:szCs w:val="24"/>
        </w:rPr>
        <w:t xml:space="preserve"> spotřeba O</w:t>
      </w:r>
      <w:r w:rsidRPr="00115A90">
        <w:rPr>
          <w:rFonts w:eastAsia="TimesNewRomanPSMT" w:cstheme="minorHAnsi"/>
          <w:sz w:val="24"/>
          <w:szCs w:val="24"/>
          <w:vertAlign w:val="subscript"/>
        </w:rPr>
        <w:t>2</w:t>
      </w:r>
      <w:r w:rsidRPr="00115A90">
        <w:rPr>
          <w:rFonts w:eastAsia="TimesNewRomanPSMT" w:cstheme="minorHAnsi"/>
          <w:sz w:val="24"/>
          <w:szCs w:val="24"/>
        </w:rPr>
        <w:t xml:space="preserve"> + produkce CO</w:t>
      </w:r>
      <w:r w:rsidRPr="00115A90">
        <w:rPr>
          <w:rFonts w:eastAsia="TimesNewRomanPSMT" w:cstheme="minorHAnsi"/>
          <w:sz w:val="24"/>
          <w:szCs w:val="24"/>
          <w:vertAlign w:val="subscript"/>
        </w:rPr>
        <w:t>2</w:t>
      </w:r>
      <w:r w:rsidRPr="00115A90">
        <w:rPr>
          <w:rFonts w:eastAsia="TimesNewRomanPSMT" w:cstheme="minorHAnsi"/>
          <w:sz w:val="24"/>
          <w:szCs w:val="24"/>
        </w:rPr>
        <w:t>)</w:t>
      </w:r>
    </w:p>
    <w:tbl>
      <w:tblPr>
        <w:tblStyle w:val="TableGrid"/>
        <w:tblW w:w="98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946"/>
        <w:gridCol w:w="851"/>
        <w:gridCol w:w="709"/>
        <w:gridCol w:w="850"/>
        <w:gridCol w:w="684"/>
        <w:gridCol w:w="1584"/>
        <w:gridCol w:w="672"/>
        <w:gridCol w:w="992"/>
        <w:gridCol w:w="1844"/>
      </w:tblGrid>
      <w:tr w:rsidR="00115A90" w:rsidRPr="00C17179" w:rsidTr="003F5B80">
        <w:trPr>
          <w:trHeight w:val="750"/>
        </w:trPr>
        <w:tc>
          <w:tcPr>
            <w:tcW w:w="740" w:type="dxa"/>
            <w:tcBorders>
              <w:top w:val="single" w:sz="12" w:space="0" w:color="auto"/>
              <w:bottom w:val="nil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nil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čas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nil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mm pok.</w:t>
            </w:r>
          </w:p>
        </w:tc>
        <w:tc>
          <w:tcPr>
            <w:tcW w:w="1534" w:type="dxa"/>
            <w:gridSpan w:val="2"/>
            <w:tcBorders>
              <w:top w:val="single" w:sz="12" w:space="0" w:color="auto"/>
              <w:bottom w:val="nil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mm THB</w:t>
            </w:r>
          </w:p>
        </w:tc>
        <w:tc>
          <w:tcPr>
            <w:tcW w:w="1584" w:type="dxa"/>
            <w:vMerge w:val="restart"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he [Δ]</w:t>
            </w:r>
            <w:r w:rsidRPr="00C17179">
              <w:rPr>
                <w:rFonts w:cstheme="minorHAnsi"/>
                <w:sz w:val="24"/>
                <w:szCs w:val="24"/>
              </w:rPr>
              <w:br/>
              <w:t>pok. +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C17179">
              <w:rPr>
                <w:rFonts w:cstheme="minorHAnsi"/>
                <w:sz w:val="24"/>
                <w:szCs w:val="24"/>
              </w:rPr>
              <w:t>- THB</w:t>
            </w:r>
          </w:p>
        </w:tc>
        <w:tc>
          <w:tcPr>
            <w:tcW w:w="672" w:type="dxa"/>
            <w:vMerge w:val="restart"/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992" w:type="dxa"/>
            <w:vMerge w:val="restart"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 xml:space="preserve">X=K*h </w:t>
            </w:r>
            <w:r w:rsidRPr="00C17179">
              <w:rPr>
                <w:rFonts w:cstheme="minorHAnsi"/>
                <w:sz w:val="24"/>
                <w:szCs w:val="24"/>
              </w:rPr>
              <w:br/>
              <w:t>[Δ µl]</w:t>
            </w:r>
          </w:p>
        </w:tc>
        <w:tc>
          <w:tcPr>
            <w:tcW w:w="1844" w:type="dxa"/>
            <w:vMerge w:val="restart"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spotř.</w:t>
            </w:r>
            <w:r w:rsidRPr="00C17179">
              <w:rPr>
                <w:rFonts w:cstheme="minorHAnsi"/>
                <w:sz w:val="24"/>
                <w:szCs w:val="24"/>
              </w:rPr>
              <w:t xml:space="preserve"> 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+ prod. CO</w:t>
            </w:r>
            <w:r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br/>
              <w:t>[µl*g</w:t>
            </w:r>
            <w:r w:rsidRPr="00C17179">
              <w:rPr>
                <w:rFonts w:cstheme="minorHAnsi"/>
                <w:sz w:val="24"/>
                <w:szCs w:val="24"/>
                <w:vertAlign w:val="superscript"/>
              </w:rPr>
              <w:t>-1</w:t>
            </w:r>
            <w:r w:rsidRPr="00C17179">
              <w:rPr>
                <w:rFonts w:cstheme="minorHAnsi"/>
                <w:sz w:val="24"/>
                <w:szCs w:val="24"/>
              </w:rPr>
              <w:t>*h</w:t>
            </w:r>
            <w:r w:rsidRPr="00C17179">
              <w:rPr>
                <w:rFonts w:cstheme="minorHAnsi"/>
                <w:sz w:val="24"/>
                <w:szCs w:val="24"/>
                <w:vertAlign w:val="superscript"/>
              </w:rPr>
              <w:t>-1</w:t>
            </w:r>
            <w:r w:rsidRPr="00C17179"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115A90" w:rsidRPr="00C17179" w:rsidTr="003F5B80">
        <w:trPr>
          <w:trHeight w:val="300"/>
        </w:trPr>
        <w:tc>
          <w:tcPr>
            <w:tcW w:w="740" w:type="dxa"/>
            <w:tcBorders>
              <w:top w:val="nil"/>
              <w:bottom w:val="single" w:sz="6" w:space="0" w:color="auto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single" w:sz="6" w:space="0" w:color="auto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[h min]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měř.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Δ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měř.</w:t>
            </w:r>
          </w:p>
        </w:tc>
        <w:tc>
          <w:tcPr>
            <w:tcW w:w="684" w:type="dxa"/>
            <w:tcBorders>
              <w:top w:val="nil"/>
              <w:bottom w:val="single" w:sz="6" w:space="0" w:color="auto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Δ</w:t>
            </w:r>
          </w:p>
        </w:tc>
        <w:tc>
          <w:tcPr>
            <w:tcW w:w="1584" w:type="dxa"/>
            <w:vMerge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vMerge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vMerge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A90" w:rsidRPr="00C17179" w:rsidTr="003F5B80">
        <w:trPr>
          <w:trHeight w:val="300"/>
        </w:trPr>
        <w:tc>
          <w:tcPr>
            <w:tcW w:w="740" w:type="dxa"/>
            <w:tcBorders>
              <w:top w:val="single" w:sz="6" w:space="0" w:color="auto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</w:tcBorders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auto"/>
            </w:tcBorders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15A90" w:rsidRPr="00C17179" w:rsidTr="003F5B80">
        <w:trPr>
          <w:trHeight w:val="300"/>
        </w:trPr>
        <w:tc>
          <w:tcPr>
            <w:tcW w:w="740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46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A90" w:rsidRPr="00C17179" w:rsidTr="003F5B80">
        <w:trPr>
          <w:trHeight w:val="300"/>
        </w:trPr>
        <w:tc>
          <w:tcPr>
            <w:tcW w:w="740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46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5A90" w:rsidRPr="00C17179" w:rsidTr="003F5B80">
        <w:trPr>
          <w:trHeight w:val="300"/>
        </w:trPr>
        <w:tc>
          <w:tcPr>
            <w:tcW w:w="740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46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115A90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EB73FF" w:rsidRPr="00C17179" w:rsidRDefault="00EB73FF" w:rsidP="00115A9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115A90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:rsidR="00EB73FF" w:rsidRPr="00115A90" w:rsidRDefault="00115A90" w:rsidP="00115A90">
      <w:pPr>
        <w:autoSpaceDE w:val="0"/>
        <w:autoSpaceDN w:val="0"/>
        <w:adjustRightInd w:val="0"/>
        <w:spacing w:after="120" w:line="240" w:lineRule="auto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M</w:t>
      </w:r>
      <w:r w:rsidR="00E61B58" w:rsidRPr="00115A90">
        <w:rPr>
          <w:rFonts w:eastAsia="TimesNewRomanPSMT" w:cstheme="minorHAnsi"/>
          <w:sz w:val="24"/>
          <w:szCs w:val="24"/>
        </w:rPr>
        <w:t>ěření s NaOH (jen spotřeba O</w:t>
      </w:r>
      <w:r w:rsidR="00E61B58" w:rsidRPr="00115A90">
        <w:rPr>
          <w:rFonts w:eastAsia="TimesNewRomanPSMT" w:cstheme="minorHAnsi"/>
          <w:sz w:val="24"/>
          <w:szCs w:val="24"/>
          <w:vertAlign w:val="subscript"/>
        </w:rPr>
        <w:t>2</w:t>
      </w:r>
      <w:r w:rsidR="00E61B58" w:rsidRPr="00115A90">
        <w:rPr>
          <w:rFonts w:eastAsia="TimesNewRomanPSMT" w:cstheme="minorHAnsi"/>
          <w:sz w:val="24"/>
          <w:szCs w:val="24"/>
        </w:rPr>
        <w:t>)</w:t>
      </w:r>
    </w:p>
    <w:tbl>
      <w:tblPr>
        <w:tblStyle w:val="TableGrid"/>
        <w:tblW w:w="98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946"/>
        <w:gridCol w:w="851"/>
        <w:gridCol w:w="709"/>
        <w:gridCol w:w="850"/>
        <w:gridCol w:w="684"/>
        <w:gridCol w:w="1584"/>
        <w:gridCol w:w="672"/>
        <w:gridCol w:w="992"/>
        <w:gridCol w:w="1844"/>
      </w:tblGrid>
      <w:tr w:rsidR="008D782E" w:rsidRPr="00C17179" w:rsidTr="00115A90">
        <w:trPr>
          <w:trHeight w:val="750"/>
        </w:trPr>
        <w:tc>
          <w:tcPr>
            <w:tcW w:w="740" w:type="dxa"/>
            <w:tcBorders>
              <w:top w:val="single" w:sz="12" w:space="0" w:color="auto"/>
              <w:bottom w:val="nil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nil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čas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nil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mm pok.</w:t>
            </w:r>
          </w:p>
        </w:tc>
        <w:tc>
          <w:tcPr>
            <w:tcW w:w="1534" w:type="dxa"/>
            <w:gridSpan w:val="2"/>
            <w:tcBorders>
              <w:top w:val="single" w:sz="12" w:space="0" w:color="auto"/>
              <w:bottom w:val="nil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mm THB</w:t>
            </w:r>
          </w:p>
        </w:tc>
        <w:tc>
          <w:tcPr>
            <w:tcW w:w="1584" w:type="dxa"/>
            <w:vMerge w:val="restart"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he [Δ]</w:t>
            </w:r>
            <w:r w:rsidRPr="00C17179">
              <w:rPr>
                <w:rFonts w:cstheme="minorHAnsi"/>
                <w:sz w:val="24"/>
                <w:szCs w:val="24"/>
              </w:rPr>
              <w:br/>
              <w:t>pok. +</w:t>
            </w:r>
            <w:r w:rsidR="00115A90">
              <w:rPr>
                <w:rFonts w:cstheme="minorHAnsi"/>
                <w:sz w:val="24"/>
                <w:szCs w:val="24"/>
              </w:rPr>
              <w:t>/</w:t>
            </w:r>
            <w:r w:rsidRPr="00C17179">
              <w:rPr>
                <w:rFonts w:cstheme="minorHAnsi"/>
                <w:sz w:val="24"/>
                <w:szCs w:val="24"/>
              </w:rPr>
              <w:t>- THB</w:t>
            </w:r>
          </w:p>
        </w:tc>
        <w:tc>
          <w:tcPr>
            <w:tcW w:w="672" w:type="dxa"/>
            <w:vMerge w:val="restart"/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992" w:type="dxa"/>
            <w:vMerge w:val="restart"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 xml:space="preserve">X=K*h </w:t>
            </w:r>
            <w:r w:rsidRPr="00C17179">
              <w:rPr>
                <w:rFonts w:cstheme="minorHAnsi"/>
                <w:sz w:val="24"/>
                <w:szCs w:val="24"/>
              </w:rPr>
              <w:br/>
              <w:t>[Δ µl]</w:t>
            </w:r>
          </w:p>
        </w:tc>
        <w:tc>
          <w:tcPr>
            <w:tcW w:w="1844" w:type="dxa"/>
            <w:vMerge w:val="restart"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spotřeba 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br/>
              <w:t>[µl*g</w:t>
            </w:r>
            <w:r w:rsidRPr="00C17179">
              <w:rPr>
                <w:rFonts w:cstheme="minorHAnsi"/>
                <w:sz w:val="24"/>
                <w:szCs w:val="24"/>
                <w:vertAlign w:val="superscript"/>
              </w:rPr>
              <w:t>-1</w:t>
            </w:r>
            <w:r w:rsidRPr="00C17179">
              <w:rPr>
                <w:rFonts w:cstheme="minorHAnsi"/>
                <w:sz w:val="24"/>
                <w:szCs w:val="24"/>
              </w:rPr>
              <w:t>*h</w:t>
            </w:r>
            <w:r w:rsidRPr="00C17179">
              <w:rPr>
                <w:rFonts w:cstheme="minorHAnsi"/>
                <w:sz w:val="24"/>
                <w:szCs w:val="24"/>
                <w:vertAlign w:val="superscript"/>
              </w:rPr>
              <w:t>-1</w:t>
            </w:r>
            <w:r w:rsidRPr="00C17179"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8D782E" w:rsidRPr="00C17179" w:rsidTr="00115A90">
        <w:trPr>
          <w:trHeight w:val="300"/>
        </w:trPr>
        <w:tc>
          <w:tcPr>
            <w:tcW w:w="740" w:type="dxa"/>
            <w:tcBorders>
              <w:top w:val="nil"/>
              <w:bottom w:val="single" w:sz="6" w:space="0" w:color="auto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single" w:sz="6" w:space="0" w:color="auto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[h min]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měř.</w:t>
            </w:r>
          </w:p>
        </w:tc>
        <w:tc>
          <w:tcPr>
            <w:tcW w:w="709" w:type="dxa"/>
            <w:tcBorders>
              <w:top w:val="nil"/>
              <w:bottom w:val="single" w:sz="6" w:space="0" w:color="auto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Δ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měř.</w:t>
            </w:r>
          </w:p>
        </w:tc>
        <w:tc>
          <w:tcPr>
            <w:tcW w:w="684" w:type="dxa"/>
            <w:tcBorders>
              <w:top w:val="nil"/>
              <w:bottom w:val="single" w:sz="6" w:space="0" w:color="auto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Δ</w:t>
            </w:r>
          </w:p>
        </w:tc>
        <w:tc>
          <w:tcPr>
            <w:tcW w:w="1584" w:type="dxa"/>
            <w:vMerge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vMerge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vMerge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782E" w:rsidRPr="00C17179" w:rsidTr="00115A90">
        <w:trPr>
          <w:trHeight w:val="300"/>
        </w:trPr>
        <w:tc>
          <w:tcPr>
            <w:tcW w:w="740" w:type="dxa"/>
            <w:tcBorders>
              <w:top w:val="single" w:sz="6" w:space="0" w:color="auto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</w:tcBorders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</w:tcBorders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auto"/>
            </w:tcBorders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noWrap/>
            <w:hideMark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8D782E" w:rsidRPr="00C17179" w:rsidTr="00115A90">
        <w:trPr>
          <w:trHeight w:val="300"/>
        </w:trPr>
        <w:tc>
          <w:tcPr>
            <w:tcW w:w="740" w:type="dxa"/>
            <w:noWrap/>
          </w:tcPr>
          <w:p w:rsidR="00E61B58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46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782E" w:rsidRPr="00C17179" w:rsidTr="00115A90">
        <w:trPr>
          <w:trHeight w:val="300"/>
        </w:trPr>
        <w:tc>
          <w:tcPr>
            <w:tcW w:w="740" w:type="dxa"/>
            <w:noWrap/>
          </w:tcPr>
          <w:p w:rsidR="00E61B58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46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782E" w:rsidRPr="00C17179" w:rsidTr="00115A90">
        <w:trPr>
          <w:trHeight w:val="300"/>
        </w:trPr>
        <w:tc>
          <w:tcPr>
            <w:tcW w:w="740" w:type="dxa"/>
            <w:noWrap/>
          </w:tcPr>
          <w:p w:rsidR="00E61B58" w:rsidRPr="00C17179" w:rsidRDefault="00115A90" w:rsidP="00115A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46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2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noWrap/>
          </w:tcPr>
          <w:p w:rsidR="00E61B58" w:rsidRPr="00C17179" w:rsidRDefault="00E61B58" w:rsidP="00115A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E61B58" w:rsidRPr="00C17179" w:rsidRDefault="00E61B58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tbl>
      <w:tblPr>
        <w:tblW w:w="3840" w:type="dxa"/>
        <w:tblInd w:w="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920"/>
      </w:tblGrid>
      <w:tr w:rsidR="00181D7A" w:rsidRPr="00C17179" w:rsidTr="00181D7A">
        <w:trPr>
          <w:trHeight w:val="300"/>
        </w:trPr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:rsidR="00181D7A" w:rsidRPr="00C17179" w:rsidRDefault="00181D7A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produkce CO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br/>
              <w:t>[µCO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*g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cs-CZ"/>
              </w:rPr>
              <w:t>-1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*h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eastAsia="cs-CZ"/>
              </w:rPr>
              <w:t>-1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181D7A" w:rsidRPr="00C17179" w:rsidRDefault="00181D7A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RQ = CO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</w:p>
        </w:tc>
      </w:tr>
      <w:tr w:rsidR="00181D7A" w:rsidRPr="00C17179" w:rsidTr="00181D7A">
        <w:trPr>
          <w:trHeight w:val="450"/>
        </w:trPr>
        <w:tc>
          <w:tcPr>
            <w:tcW w:w="1920" w:type="dxa"/>
            <w:vMerge/>
            <w:vAlign w:val="center"/>
            <w:hideMark/>
          </w:tcPr>
          <w:p w:rsidR="00181D7A" w:rsidRPr="00C17179" w:rsidRDefault="00181D7A" w:rsidP="00341F8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:rsidR="00181D7A" w:rsidRPr="00C17179" w:rsidRDefault="00181D7A" w:rsidP="00341F8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181D7A" w:rsidRPr="00C17179" w:rsidTr="00181D7A">
        <w:trPr>
          <w:trHeight w:val="30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81D7A" w:rsidRPr="00C17179" w:rsidRDefault="00181D7A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81D7A" w:rsidRPr="00C17179" w:rsidRDefault="00181D7A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181D7A" w:rsidRDefault="00181D7A" w:rsidP="00181D7A">
      <w:pPr>
        <w:rPr>
          <w:rFonts w:cstheme="minorHAnsi"/>
        </w:rPr>
      </w:pPr>
    </w:p>
    <w:p w:rsidR="00115A90" w:rsidRPr="00C17179" w:rsidRDefault="00115A90" w:rsidP="00181D7A">
      <w:pPr>
        <w:rPr>
          <w:rFonts w:cstheme="minorHAnsi"/>
        </w:rPr>
      </w:pPr>
    </w:p>
    <w:p w:rsidR="008D782E" w:rsidRPr="00C17179" w:rsidRDefault="008D782E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  <w:r w:rsidRPr="00C17179">
        <w:rPr>
          <w:rFonts w:eastAsia="TimesNewRomanPSMT" w:cstheme="minorHAnsi"/>
          <w:b/>
          <w:sz w:val="24"/>
          <w:szCs w:val="24"/>
        </w:rPr>
        <w:t>Závěr:</w:t>
      </w: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09563A" w:rsidRPr="00C17179" w:rsidRDefault="0009563A" w:rsidP="000956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C17179">
        <w:rPr>
          <w:rFonts w:eastAsia="TimesNewRomanPSMT" w:cstheme="minorHAnsi"/>
          <w:sz w:val="24"/>
          <w:szCs w:val="24"/>
        </w:rPr>
        <w:lastRenderedPageBreak/>
        <w:t>Jména:</w:t>
      </w:r>
    </w:p>
    <w:p w:rsidR="0009563A" w:rsidRPr="00C17179" w:rsidRDefault="0009563A" w:rsidP="000956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09563A" w:rsidRPr="003B4E8E" w:rsidRDefault="0009563A" w:rsidP="0009563A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theme="minorHAnsi"/>
          <w:b/>
          <w:sz w:val="28"/>
          <w:szCs w:val="28"/>
        </w:rPr>
      </w:pPr>
      <w:r w:rsidRPr="003B4E8E">
        <w:rPr>
          <w:rFonts w:ascii="ArialMT" w:eastAsia="TimesNewRomanPSMT" w:hAnsi="ArialMT" w:cstheme="minorHAnsi"/>
          <w:sz w:val="28"/>
          <w:szCs w:val="28"/>
        </w:rPr>
        <w:t xml:space="preserve">Úloha 2 </w:t>
      </w:r>
      <w:r w:rsidRPr="003B4E8E">
        <w:rPr>
          <w:rFonts w:ascii="ArialMT" w:eastAsia="TimesNewRomanPSMT" w:hAnsi="ArialMT" w:cstheme="minorHAnsi"/>
          <w:b/>
          <w:sz w:val="28"/>
          <w:szCs w:val="28"/>
        </w:rPr>
        <w:t>Měření spotřeby kyslíku rybou</w:t>
      </w:r>
    </w:p>
    <w:p w:rsidR="00647FEF" w:rsidRPr="00C17179" w:rsidRDefault="00647FEF" w:rsidP="0009563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8"/>
          <w:szCs w:val="28"/>
        </w:rPr>
      </w:pPr>
    </w:p>
    <w:p w:rsidR="00647FEF" w:rsidRPr="00C17179" w:rsidRDefault="00647FEF" w:rsidP="00647FE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C17179">
        <w:rPr>
          <w:rFonts w:eastAsia="TimesNewRomanPSMT" w:cstheme="minorHAnsi"/>
          <w:sz w:val="24"/>
          <w:szCs w:val="24"/>
        </w:rPr>
        <w:t>Hmotnost ryb = …......</w:t>
      </w:r>
      <w:r w:rsidR="00115A90">
        <w:rPr>
          <w:rFonts w:eastAsia="TimesNewRomanPSMT" w:cstheme="minorHAnsi"/>
          <w:sz w:val="24"/>
          <w:szCs w:val="24"/>
        </w:rPr>
        <w:t>......</w:t>
      </w:r>
      <w:r w:rsidR="00196F3C">
        <w:rPr>
          <w:rFonts w:eastAsia="TimesNewRomanPSMT" w:cstheme="minorHAnsi"/>
          <w:sz w:val="24"/>
          <w:szCs w:val="24"/>
        </w:rPr>
        <w:t xml:space="preserve"> </w:t>
      </w:r>
      <w:r w:rsidRPr="00C17179">
        <w:rPr>
          <w:rFonts w:eastAsia="TimesNewRomanPSMT" w:cstheme="minorHAnsi"/>
          <w:sz w:val="24"/>
          <w:szCs w:val="24"/>
        </w:rPr>
        <w:t>g</w:t>
      </w:r>
    </w:p>
    <w:p w:rsidR="00647FEF" w:rsidRPr="00C17179" w:rsidRDefault="00647FEF" w:rsidP="00647FE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47FEF" w:rsidRPr="00C17179" w:rsidRDefault="00115A90" w:rsidP="00647FE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Objem irigátoru = …............</w:t>
      </w:r>
      <w:r w:rsidR="00196F3C">
        <w:rPr>
          <w:rFonts w:eastAsia="TimesNewRomanPSMT" w:cstheme="minorHAnsi"/>
          <w:sz w:val="24"/>
          <w:szCs w:val="24"/>
        </w:rPr>
        <w:t xml:space="preserve"> </w:t>
      </w:r>
      <w:r w:rsidR="00647FEF" w:rsidRPr="00C17179">
        <w:rPr>
          <w:rFonts w:eastAsia="TimesNewRomanPSMT" w:cstheme="minorHAnsi"/>
          <w:sz w:val="24"/>
          <w:szCs w:val="24"/>
        </w:rPr>
        <w:t>ml</w:t>
      </w:r>
    </w:p>
    <w:p w:rsidR="00D96763" w:rsidRPr="00C17179" w:rsidRDefault="00D96763" w:rsidP="00647FE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D96763" w:rsidRPr="00C17179" w:rsidRDefault="00D96763" w:rsidP="00647FE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tbl>
      <w:tblPr>
        <w:tblStyle w:val="TableGrid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50"/>
        <w:gridCol w:w="1134"/>
        <w:gridCol w:w="1276"/>
        <w:gridCol w:w="1134"/>
        <w:gridCol w:w="1134"/>
        <w:gridCol w:w="1428"/>
        <w:gridCol w:w="1417"/>
      </w:tblGrid>
      <w:tr w:rsidR="0037608F" w:rsidRPr="00C17179" w:rsidTr="00115A90">
        <w:trPr>
          <w:gridAfter w:val="2"/>
          <w:wAfter w:w="2845" w:type="dxa"/>
          <w:trHeight w:val="1710"/>
        </w:trPr>
        <w:tc>
          <w:tcPr>
            <w:tcW w:w="1403" w:type="dxa"/>
            <w:noWrap/>
            <w:hideMark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37608F" w:rsidRPr="00C17179" w:rsidRDefault="0037608F" w:rsidP="00D9676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 Repl.</w:t>
            </w:r>
          </w:p>
        </w:tc>
        <w:tc>
          <w:tcPr>
            <w:tcW w:w="1134" w:type="dxa"/>
            <w:hideMark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Spotřeba 0.01M Na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S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3</w:t>
            </w:r>
            <w:r w:rsidRPr="00C17179">
              <w:rPr>
                <w:rFonts w:cstheme="minorHAnsi"/>
                <w:sz w:val="24"/>
                <w:szCs w:val="24"/>
              </w:rPr>
              <w:t xml:space="preserve"> (ml)</w:t>
            </w:r>
          </w:p>
        </w:tc>
        <w:tc>
          <w:tcPr>
            <w:tcW w:w="1276" w:type="dxa"/>
            <w:hideMark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Průměrná spotřeba Na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S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3</w:t>
            </w:r>
            <w:r w:rsidRPr="00C17179">
              <w:rPr>
                <w:rFonts w:cstheme="minorHAnsi"/>
                <w:sz w:val="24"/>
                <w:szCs w:val="24"/>
              </w:rPr>
              <w:t xml:space="preserve"> (ml)</w:t>
            </w:r>
          </w:p>
        </w:tc>
        <w:tc>
          <w:tcPr>
            <w:tcW w:w="1134" w:type="dxa"/>
            <w:hideMark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/50ml (ml 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134" w:type="dxa"/>
            <w:hideMark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/celkový objem (ml 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7608F" w:rsidRPr="00C17179" w:rsidTr="00115A90">
        <w:trPr>
          <w:gridAfter w:val="2"/>
          <w:wAfter w:w="2845" w:type="dxa"/>
          <w:trHeight w:val="300"/>
        </w:trPr>
        <w:tc>
          <w:tcPr>
            <w:tcW w:w="1403" w:type="dxa"/>
            <w:vMerge w:val="restart"/>
            <w:hideMark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Vodovodní voda</w:t>
            </w:r>
          </w:p>
        </w:tc>
        <w:tc>
          <w:tcPr>
            <w:tcW w:w="850" w:type="dxa"/>
            <w:noWrap/>
          </w:tcPr>
          <w:p w:rsidR="0037608F" w:rsidRPr="00C17179" w:rsidRDefault="0037608F" w:rsidP="00D967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noWrap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noWrap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08F" w:rsidRPr="00C17179" w:rsidTr="00115A90">
        <w:trPr>
          <w:gridAfter w:val="2"/>
          <w:wAfter w:w="2845" w:type="dxa"/>
          <w:trHeight w:val="300"/>
        </w:trPr>
        <w:tc>
          <w:tcPr>
            <w:tcW w:w="1403" w:type="dxa"/>
            <w:vMerge/>
            <w:hideMark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37608F" w:rsidRPr="00C17179" w:rsidRDefault="0037608F" w:rsidP="00D967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08F" w:rsidRPr="00C17179" w:rsidTr="00115A90">
        <w:trPr>
          <w:gridAfter w:val="2"/>
          <w:wAfter w:w="2845" w:type="dxa"/>
          <w:trHeight w:val="300"/>
        </w:trPr>
        <w:tc>
          <w:tcPr>
            <w:tcW w:w="1403" w:type="dxa"/>
            <w:vMerge/>
            <w:hideMark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37608F" w:rsidRPr="00C17179" w:rsidRDefault="0037608F" w:rsidP="00D967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7608F" w:rsidRPr="00C17179" w:rsidRDefault="0037608F" w:rsidP="00341F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C47" w:rsidRPr="00C17179" w:rsidTr="00115A90">
        <w:trPr>
          <w:trHeight w:val="300"/>
        </w:trPr>
        <w:tc>
          <w:tcPr>
            <w:tcW w:w="1403" w:type="dxa"/>
            <w:vMerge w:val="restart"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Voda na počátku</w:t>
            </w:r>
          </w:p>
        </w:tc>
        <w:tc>
          <w:tcPr>
            <w:tcW w:w="850" w:type="dxa"/>
            <w:noWrap/>
          </w:tcPr>
          <w:p w:rsidR="00D96763" w:rsidRPr="00C17179" w:rsidRDefault="00D96763" w:rsidP="00D967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Spotřeba 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 xml:space="preserve"> (mlO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/ doba pokusu)</w:t>
            </w:r>
          </w:p>
        </w:tc>
        <w:tc>
          <w:tcPr>
            <w:tcW w:w="1417" w:type="dxa"/>
            <w:vMerge w:val="restart"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Spotřeba 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 xml:space="preserve"> (mlO</w:t>
            </w:r>
            <w:r w:rsidRPr="00C17179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C17179">
              <w:rPr>
                <w:rFonts w:cstheme="minorHAnsi"/>
                <w:sz w:val="24"/>
                <w:szCs w:val="24"/>
              </w:rPr>
              <w:t>/g*h)</w:t>
            </w:r>
          </w:p>
        </w:tc>
      </w:tr>
      <w:tr w:rsidR="00076C47" w:rsidRPr="00C17179" w:rsidTr="00115A90">
        <w:trPr>
          <w:trHeight w:val="300"/>
        </w:trPr>
        <w:tc>
          <w:tcPr>
            <w:tcW w:w="1403" w:type="dxa"/>
            <w:vMerge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D96763" w:rsidRPr="00C17179" w:rsidRDefault="00D96763" w:rsidP="00D967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Merge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C47" w:rsidRPr="00C17179" w:rsidTr="00115A90">
        <w:trPr>
          <w:trHeight w:val="300"/>
        </w:trPr>
        <w:tc>
          <w:tcPr>
            <w:tcW w:w="1403" w:type="dxa"/>
            <w:vMerge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D96763" w:rsidRPr="00C17179" w:rsidRDefault="00D96763" w:rsidP="00D967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Merge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C47" w:rsidRPr="00C17179" w:rsidTr="00115A90">
        <w:trPr>
          <w:trHeight w:val="300"/>
        </w:trPr>
        <w:tc>
          <w:tcPr>
            <w:tcW w:w="1403" w:type="dxa"/>
            <w:vMerge w:val="restart"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Voda na konci</w:t>
            </w:r>
          </w:p>
        </w:tc>
        <w:tc>
          <w:tcPr>
            <w:tcW w:w="850" w:type="dxa"/>
            <w:noWrap/>
          </w:tcPr>
          <w:p w:rsidR="00D96763" w:rsidRPr="00C17179" w:rsidRDefault="00D96763" w:rsidP="00D967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C47" w:rsidRPr="00C17179" w:rsidTr="00115A90">
        <w:trPr>
          <w:trHeight w:val="300"/>
        </w:trPr>
        <w:tc>
          <w:tcPr>
            <w:tcW w:w="1403" w:type="dxa"/>
            <w:vMerge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D96763" w:rsidRPr="00C17179" w:rsidRDefault="00D96763" w:rsidP="00D967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6C47" w:rsidRPr="00C17179" w:rsidTr="00115A90">
        <w:trPr>
          <w:trHeight w:val="300"/>
        </w:trPr>
        <w:tc>
          <w:tcPr>
            <w:tcW w:w="1403" w:type="dxa"/>
            <w:vMerge/>
            <w:hideMark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:rsidR="00D96763" w:rsidRPr="00C17179" w:rsidRDefault="00D96763" w:rsidP="00D967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717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6763" w:rsidRPr="00C17179" w:rsidRDefault="00D96763" w:rsidP="00341F8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96763" w:rsidRPr="00C17179" w:rsidRDefault="00D96763" w:rsidP="00647FE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Pr="00C17179" w:rsidRDefault="003C3EDE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C17179">
        <w:rPr>
          <w:rFonts w:eastAsia="TimesNewRomanPSMT" w:cstheme="minorHAnsi"/>
          <w:sz w:val="24"/>
          <w:szCs w:val="24"/>
        </w:rPr>
        <w:t>Pola</w:t>
      </w:r>
      <w:r w:rsidR="00C94354" w:rsidRPr="00C17179">
        <w:rPr>
          <w:rFonts w:eastAsia="TimesNewRomanPSMT" w:cstheme="minorHAnsi"/>
          <w:sz w:val="24"/>
          <w:szCs w:val="24"/>
        </w:rPr>
        <w:t>ro</w:t>
      </w:r>
      <w:r w:rsidRPr="00C17179">
        <w:rPr>
          <w:rFonts w:eastAsia="TimesNewRomanPSMT" w:cstheme="minorHAnsi"/>
          <w:sz w:val="24"/>
          <w:szCs w:val="24"/>
        </w:rPr>
        <w:t>grafické měření</w:t>
      </w:r>
    </w:p>
    <w:p w:rsidR="004021C9" w:rsidRPr="00C17179" w:rsidRDefault="004021C9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tbl>
      <w:tblPr>
        <w:tblW w:w="7878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4"/>
        <w:gridCol w:w="980"/>
        <w:gridCol w:w="960"/>
        <w:gridCol w:w="1028"/>
        <w:gridCol w:w="1431"/>
        <w:gridCol w:w="1559"/>
      </w:tblGrid>
      <w:tr w:rsidR="00D6116C" w:rsidRPr="00C17179" w:rsidTr="00D6116C">
        <w:trPr>
          <w:gridAfter w:val="2"/>
          <w:wAfter w:w="2990" w:type="dxa"/>
          <w:trHeight w:val="1005"/>
        </w:trPr>
        <w:tc>
          <w:tcPr>
            <w:tcW w:w="960" w:type="dxa"/>
            <w:shd w:val="clear" w:color="auto" w:fill="auto"/>
            <w:vAlign w:val="center"/>
            <w:hideMark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Minuty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6116C" w:rsidRPr="00C17179" w:rsidRDefault="00D6116C" w:rsidP="004021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konc.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 xml:space="preserve"> 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 xml:space="preserve">2 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(mgO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/l)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D6116C" w:rsidRPr="00C17179" w:rsidRDefault="00D6116C" w:rsidP="004021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konc.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(mlO2/l)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Úbytek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(ml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/l)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Spotřeba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(ml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)</w:t>
            </w:r>
          </w:p>
        </w:tc>
      </w:tr>
      <w:tr w:rsidR="00D6116C" w:rsidRPr="00C17179" w:rsidTr="00D6116C">
        <w:trPr>
          <w:gridAfter w:val="2"/>
          <w:wAfter w:w="2990" w:type="dxa"/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D6116C" w:rsidRPr="00C17179" w:rsidTr="00D6116C">
        <w:trPr>
          <w:gridAfter w:val="2"/>
          <w:wAfter w:w="2990" w:type="dxa"/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D6116C" w:rsidRPr="00C17179" w:rsidTr="00D6116C">
        <w:trPr>
          <w:gridAfter w:val="2"/>
          <w:wAfter w:w="2990" w:type="dxa"/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D6116C" w:rsidRPr="00C17179" w:rsidTr="00D6116C">
        <w:trPr>
          <w:gridAfter w:val="2"/>
          <w:wAfter w:w="2990" w:type="dxa"/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D6116C" w:rsidRPr="00C17179" w:rsidRDefault="00D6116C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4021C9" w:rsidRPr="00C17179" w:rsidTr="00D6116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31" w:type="dxa"/>
            <w:vMerge w:val="restart"/>
            <w:shd w:val="clear" w:color="auto" w:fill="auto"/>
            <w:vAlign w:val="center"/>
            <w:hideMark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Spotřeba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(ml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/h)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Spotřeba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(ml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 g*h)</w:t>
            </w:r>
          </w:p>
        </w:tc>
      </w:tr>
      <w:tr w:rsidR="004021C9" w:rsidRPr="00C17179" w:rsidTr="00D6116C">
        <w:trPr>
          <w:trHeight w:val="36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4021C9" w:rsidRPr="00C17179" w:rsidRDefault="004021C9" w:rsidP="00341F8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021C9" w:rsidRPr="00C17179" w:rsidRDefault="004021C9" w:rsidP="00341F8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4021C9" w:rsidRPr="00C17179" w:rsidTr="00D6116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4021C9" w:rsidRPr="00C17179" w:rsidRDefault="004021C9" w:rsidP="00341F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021C9" w:rsidRPr="00C17179" w:rsidRDefault="004021C9" w:rsidP="00341F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4021C9" w:rsidRPr="00C17179" w:rsidRDefault="004021C9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3C3EDE" w:rsidRPr="00C17179" w:rsidRDefault="003C3EDE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90EF3" w:rsidRPr="00C17179" w:rsidRDefault="00690EF3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  <w:r w:rsidRPr="00C17179">
        <w:rPr>
          <w:rFonts w:eastAsia="TimesNewRomanPSMT" w:cstheme="minorHAnsi"/>
          <w:b/>
          <w:sz w:val="24"/>
          <w:szCs w:val="24"/>
        </w:rPr>
        <w:t>Závěr:</w:t>
      </w:r>
    </w:p>
    <w:p w:rsidR="003C3EDE" w:rsidRPr="00C17179" w:rsidRDefault="003C3EDE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EB73FF" w:rsidRDefault="00EB73FF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115A90" w:rsidRDefault="00115A90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115A90" w:rsidRPr="00C17179" w:rsidRDefault="00115A90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F397E" w:rsidRPr="00C17179" w:rsidRDefault="00AF397E" w:rsidP="00AF397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C17179">
        <w:rPr>
          <w:rFonts w:eastAsia="TimesNewRomanPSMT" w:cstheme="minorHAnsi"/>
          <w:sz w:val="24"/>
          <w:szCs w:val="24"/>
        </w:rPr>
        <w:lastRenderedPageBreak/>
        <w:t>Jména:</w:t>
      </w:r>
    </w:p>
    <w:p w:rsidR="0020136A" w:rsidRPr="00C17179" w:rsidRDefault="0020136A" w:rsidP="00AF397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F397E" w:rsidRPr="00C17179" w:rsidRDefault="00AF397E" w:rsidP="00AF397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F397E" w:rsidRPr="00EE2340" w:rsidRDefault="00AF397E" w:rsidP="00AF397E">
      <w:pPr>
        <w:autoSpaceDE w:val="0"/>
        <w:autoSpaceDN w:val="0"/>
        <w:adjustRightInd w:val="0"/>
        <w:spacing w:after="0" w:line="240" w:lineRule="auto"/>
        <w:rPr>
          <w:rFonts w:ascii="ArialMT" w:hAnsi="ArialMT" w:cstheme="minorHAnsi"/>
          <w:b/>
          <w:sz w:val="28"/>
          <w:szCs w:val="28"/>
        </w:rPr>
      </w:pPr>
      <w:r w:rsidRPr="00196F3C">
        <w:rPr>
          <w:rFonts w:ascii="ArialMT" w:eastAsia="TimesNewRomanPSMT" w:hAnsi="ArialMT" w:cstheme="minorHAnsi"/>
          <w:sz w:val="26"/>
          <w:szCs w:val="24"/>
        </w:rPr>
        <w:t>Úloha 3</w:t>
      </w:r>
      <w:r w:rsidR="00004465" w:rsidRPr="00196F3C">
        <w:rPr>
          <w:rFonts w:ascii="ArialMT" w:eastAsia="TimesNewRomanPSMT" w:hAnsi="ArialMT" w:cstheme="minorHAnsi"/>
          <w:sz w:val="26"/>
          <w:szCs w:val="24"/>
        </w:rPr>
        <w:t xml:space="preserve"> </w:t>
      </w:r>
      <w:r w:rsidRPr="00EE2340">
        <w:rPr>
          <w:rFonts w:ascii="ArialMT" w:hAnsi="ArialMT" w:cstheme="minorHAnsi"/>
          <w:b/>
          <w:sz w:val="28"/>
          <w:szCs w:val="28"/>
        </w:rPr>
        <w:t xml:space="preserve">Měření spotřeby kyslíku savců </w:t>
      </w:r>
      <w:r w:rsidR="00004465" w:rsidRPr="00EE2340">
        <w:rPr>
          <w:rFonts w:ascii="ArialMT" w:hAnsi="ArialMT" w:cstheme="minorHAnsi"/>
          <w:b/>
          <w:sz w:val="28"/>
          <w:szCs w:val="28"/>
        </w:rPr>
        <w:t>–</w:t>
      </w:r>
      <w:r w:rsidRPr="00EE2340">
        <w:rPr>
          <w:rFonts w:ascii="ArialMT" w:hAnsi="ArialMT" w:cstheme="minorHAnsi"/>
          <w:b/>
          <w:sz w:val="28"/>
          <w:szCs w:val="28"/>
        </w:rPr>
        <w:t xml:space="preserve"> člověka</w:t>
      </w:r>
    </w:p>
    <w:p w:rsidR="00004465" w:rsidRPr="00C17179" w:rsidRDefault="00004465" w:rsidP="00AF39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04465" w:rsidRPr="00C17179" w:rsidRDefault="00004465" w:rsidP="00AF39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04465" w:rsidRPr="00C17179" w:rsidRDefault="00004465" w:rsidP="00AF397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C17179">
        <w:rPr>
          <w:rFonts w:cstheme="minorHAnsi"/>
          <w:sz w:val="24"/>
          <w:szCs w:val="24"/>
        </w:rPr>
        <w:t>Hmotnost probanda =</w:t>
      </w:r>
    </w:p>
    <w:p w:rsidR="00AF397E" w:rsidRPr="00C17179" w:rsidRDefault="00AF397E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138"/>
        <w:tblW w:w="107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3"/>
        <w:gridCol w:w="1843"/>
        <w:gridCol w:w="992"/>
        <w:gridCol w:w="1139"/>
        <w:gridCol w:w="1134"/>
        <w:gridCol w:w="1134"/>
        <w:gridCol w:w="1417"/>
      </w:tblGrid>
      <w:tr w:rsidR="00004465" w:rsidRPr="00C17179" w:rsidTr="00004465">
        <w:trPr>
          <w:trHeight w:val="900"/>
        </w:trPr>
        <w:tc>
          <w:tcPr>
            <w:tcW w:w="1696" w:type="dxa"/>
            <w:shd w:val="clear" w:color="auto" w:fill="auto"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Výkon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Údaj z čidla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Koncentrace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(1=100%)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Průtok (1/min)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Spotřeba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(lO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/hod)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Spotřeba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(ml/g*h)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Příkon (W)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Účinnost (%)</w:t>
            </w:r>
          </w:p>
        </w:tc>
      </w:tr>
      <w:tr w:rsidR="00004465" w:rsidRPr="00C17179" w:rsidTr="00004465">
        <w:trPr>
          <w:trHeight w:val="585"/>
        </w:trPr>
        <w:tc>
          <w:tcPr>
            <w:tcW w:w="1696" w:type="dxa"/>
            <w:shd w:val="clear" w:color="auto" w:fill="auto"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Kalibrace O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=0.2095 %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N/A</w:t>
            </w:r>
          </w:p>
        </w:tc>
      </w:tr>
      <w:tr w:rsidR="00004465" w:rsidRPr="00C17179" w:rsidTr="00004465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Leh 0 W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N/A</w:t>
            </w:r>
          </w:p>
        </w:tc>
      </w:tr>
      <w:tr w:rsidR="00004465" w:rsidRPr="00C17179" w:rsidTr="00004465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Sed 0 W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N/A</w:t>
            </w:r>
          </w:p>
        </w:tc>
      </w:tr>
      <w:tr w:rsidR="00004465" w:rsidRPr="00C17179" w:rsidTr="00004465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Jízda 40 W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004465" w:rsidRPr="00C17179" w:rsidTr="00004465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Jízda 80 W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004465" w:rsidRPr="00C17179" w:rsidTr="00004465">
        <w:trPr>
          <w:trHeight w:val="300"/>
        </w:trPr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Sed 0 W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04465" w:rsidRPr="00C17179" w:rsidRDefault="00004465" w:rsidP="000044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C1717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N/A</w:t>
            </w:r>
          </w:p>
        </w:tc>
      </w:tr>
    </w:tbl>
    <w:p w:rsidR="00AF397E" w:rsidRPr="00C17179" w:rsidRDefault="00AF397E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004465" w:rsidRPr="00C17179" w:rsidRDefault="00004465" w:rsidP="00EB73F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A129A" w:rsidRPr="00C17179" w:rsidRDefault="006A129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C17179">
        <w:rPr>
          <w:rFonts w:eastAsia="TimesNewRomanPSMT" w:cstheme="minorHAnsi"/>
          <w:sz w:val="24"/>
          <w:szCs w:val="24"/>
        </w:rPr>
        <w:t>Denní potřeba jídla na pokrytí klidové spotřeby kyslí</w:t>
      </w:r>
      <w:r w:rsidR="0020136A" w:rsidRPr="00C17179">
        <w:rPr>
          <w:rFonts w:eastAsia="TimesNewRomanPSMT" w:cstheme="minorHAnsi"/>
          <w:sz w:val="24"/>
          <w:szCs w:val="24"/>
        </w:rPr>
        <w:t>ku</w:t>
      </w:r>
      <w:r w:rsidRPr="00C17179">
        <w:rPr>
          <w:rFonts w:eastAsia="TimesNewRomanPSMT" w:cstheme="minorHAnsi"/>
          <w:sz w:val="24"/>
          <w:szCs w:val="24"/>
        </w:rPr>
        <w:t>:</w:t>
      </w:r>
    </w:p>
    <w:p w:rsidR="006A129A" w:rsidRPr="00C17179" w:rsidRDefault="006A129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A129A" w:rsidRPr="00C17179" w:rsidRDefault="006A129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A129A" w:rsidRPr="00C17179" w:rsidRDefault="006A129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A129A" w:rsidRPr="00C17179" w:rsidRDefault="006A129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20136A" w:rsidRPr="00C17179" w:rsidRDefault="0020136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20136A" w:rsidRPr="00C17179" w:rsidRDefault="0020136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20136A" w:rsidRPr="00C17179" w:rsidRDefault="0020136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20136A" w:rsidRPr="00C17179" w:rsidRDefault="0020136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20136A" w:rsidRPr="00C17179" w:rsidRDefault="0020136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A129A" w:rsidRPr="00C17179" w:rsidRDefault="006A129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A129A" w:rsidRPr="00B271DB" w:rsidRDefault="006A129A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  <w:r w:rsidRPr="00B271DB">
        <w:rPr>
          <w:rFonts w:eastAsia="TimesNewRomanPSMT" w:cstheme="minorHAnsi"/>
          <w:b/>
          <w:sz w:val="24"/>
          <w:szCs w:val="24"/>
        </w:rPr>
        <w:t>Závěr:</w:t>
      </w: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196F3C" w:rsidRDefault="00196F3C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5E15D2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B271DB">
        <w:rPr>
          <w:rFonts w:eastAsia="TimesNewRomanPSMT" w:cstheme="minorHAnsi"/>
          <w:sz w:val="24"/>
          <w:szCs w:val="24"/>
        </w:rPr>
        <w:lastRenderedPageBreak/>
        <w:t>Jména:</w:t>
      </w:r>
    </w:p>
    <w:p w:rsidR="005E15D2" w:rsidRPr="00B271DB" w:rsidRDefault="005E15D2" w:rsidP="005E15D2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5E15D2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A9132D" w:rsidRDefault="005E15D2" w:rsidP="005E15D2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theme="minorHAnsi"/>
          <w:sz w:val="24"/>
          <w:szCs w:val="24"/>
        </w:rPr>
      </w:pPr>
      <w:r w:rsidRPr="00A9132D">
        <w:rPr>
          <w:rFonts w:ascii="ArialMT" w:eastAsia="TimesNewRomanPSMT" w:hAnsi="ArialMT" w:cstheme="minorHAnsi"/>
          <w:sz w:val="28"/>
          <w:szCs w:val="28"/>
        </w:rPr>
        <w:t xml:space="preserve">Úloha 4 </w:t>
      </w:r>
      <w:r w:rsidRPr="00A9132D">
        <w:rPr>
          <w:rFonts w:ascii="ArialMT" w:eastAsia="TimesNewRomanPSMT" w:hAnsi="ArialMT" w:cstheme="minorHAnsi"/>
          <w:b/>
          <w:sz w:val="28"/>
          <w:szCs w:val="28"/>
        </w:rPr>
        <w:t>Měření spotřeby kyslíku savců - hlodavce</w:t>
      </w:r>
    </w:p>
    <w:p w:rsidR="005E15D2" w:rsidRPr="00B271DB" w:rsidRDefault="005E15D2" w:rsidP="005E15D2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5E15D2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5E15D2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B271DB">
        <w:rPr>
          <w:rFonts w:eastAsia="TimesNewRomanPSMT" w:cstheme="minorHAnsi"/>
          <w:sz w:val="24"/>
          <w:szCs w:val="24"/>
        </w:rPr>
        <w:t>Hmotnost zvířete = …...</w:t>
      </w:r>
      <w:r w:rsidR="00196F3C">
        <w:rPr>
          <w:rFonts w:eastAsia="TimesNewRomanPSMT" w:cstheme="minorHAnsi"/>
          <w:sz w:val="24"/>
          <w:szCs w:val="24"/>
        </w:rPr>
        <w:t>........</w:t>
      </w:r>
      <w:r w:rsidRPr="00B271DB">
        <w:rPr>
          <w:rFonts w:eastAsia="TimesNewRomanPSMT" w:cstheme="minorHAnsi"/>
          <w:sz w:val="24"/>
          <w:szCs w:val="24"/>
        </w:rPr>
        <w:t>. g</w:t>
      </w:r>
    </w:p>
    <w:p w:rsidR="005E15D2" w:rsidRPr="00B271DB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60712" w:rsidRPr="00B271DB" w:rsidRDefault="00A6071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tbl>
      <w:tblPr>
        <w:tblW w:w="772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64"/>
        <w:gridCol w:w="979"/>
        <w:gridCol w:w="1500"/>
        <w:gridCol w:w="1380"/>
        <w:gridCol w:w="1244"/>
      </w:tblGrid>
      <w:tr w:rsidR="00B271DB" w:rsidRPr="00B271DB" w:rsidTr="00B271DB">
        <w:trPr>
          <w:trHeight w:val="9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DB" w:rsidRPr="00B271DB" w:rsidRDefault="00B271DB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Výkon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DB" w:rsidRPr="00B271DB" w:rsidRDefault="00B271DB" w:rsidP="00B27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Koncentrace O</w:t>
            </w:r>
            <w:r w:rsidRPr="00B271DB"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>2</w:t>
            </w:r>
            <w:r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cs-CZ"/>
              </w:rPr>
              <w:t>(1=100%)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DB" w:rsidRPr="00B271DB" w:rsidRDefault="00B271DB" w:rsidP="00B271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Průtok (ml/min)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DB" w:rsidRPr="00B271DB" w:rsidRDefault="00B271DB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Spotřeba O</w:t>
            </w:r>
            <w:r w:rsidRPr="00B271DB"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>2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(ml O</w:t>
            </w:r>
            <w:r w:rsidRPr="00B271DB"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>2</w:t>
            </w:r>
            <w:r>
              <w:rPr>
                <w:rFonts w:eastAsia="Times New Roman" w:cstheme="minorHAnsi"/>
                <w:color w:val="000000"/>
                <w:lang w:eastAsia="cs-CZ"/>
              </w:rPr>
              <w:t>/hod)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1DB" w:rsidRPr="00B271DB" w:rsidRDefault="00B271DB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Spotřeba</w:t>
            </w:r>
            <w:r w:rsidRPr="00B271DB">
              <w:rPr>
                <w:rFonts w:eastAsia="Times New Roman" w:cstheme="minorHAnsi"/>
                <w:color w:val="000000"/>
                <w:lang w:eastAsia="cs-CZ"/>
              </w:rPr>
              <w:t xml:space="preserve"> O</w:t>
            </w:r>
            <w:r w:rsidRPr="00B271DB"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>2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(ml</w:t>
            </w:r>
            <w:r w:rsidRPr="00B271DB">
              <w:rPr>
                <w:rFonts w:eastAsia="Times New Roman" w:cstheme="minorHAnsi"/>
                <w:color w:val="000000"/>
                <w:lang w:eastAsia="cs-CZ"/>
              </w:rPr>
              <w:t>/g*h)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1DB" w:rsidRDefault="00B271DB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:rsidR="00B271DB" w:rsidRDefault="00B271DB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Příkon (W)</w:t>
            </w:r>
          </w:p>
        </w:tc>
      </w:tr>
      <w:tr w:rsidR="00B271DB" w:rsidRPr="00B271DB" w:rsidTr="00B271D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DB" w:rsidRPr="00B271DB" w:rsidRDefault="00B271DB" w:rsidP="00B679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klid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1DB" w:rsidRPr="00B271DB" w:rsidRDefault="00B271DB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1DB" w:rsidRPr="00B271DB" w:rsidRDefault="00B271DB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1DB" w:rsidRPr="00B271DB" w:rsidRDefault="00B271DB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1DB" w:rsidRPr="00B271DB" w:rsidRDefault="00B271DB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1DB" w:rsidRPr="00B271DB" w:rsidRDefault="00B271DB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:rsidR="00A60712" w:rsidRPr="00B271DB" w:rsidRDefault="00A6071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60712" w:rsidRPr="00B271DB" w:rsidRDefault="00A6071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B271DB" w:rsidRDefault="00B271DB" w:rsidP="00B271D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B271DB">
        <w:rPr>
          <w:rFonts w:eastAsia="TimesNewRomanPSMT" w:cstheme="minorHAnsi"/>
          <w:sz w:val="24"/>
          <w:szCs w:val="24"/>
        </w:rPr>
        <w:t>Denn</w:t>
      </w:r>
      <w:r>
        <w:rPr>
          <w:rFonts w:eastAsia="TimesNewRomanPSMT" w:cstheme="minorHAnsi"/>
          <w:sz w:val="24"/>
          <w:szCs w:val="24"/>
        </w:rPr>
        <w:t>í</w:t>
      </w:r>
      <w:r w:rsidRPr="00B271DB">
        <w:rPr>
          <w:rFonts w:eastAsia="TimesNewRomanPSMT" w:cstheme="minorHAnsi"/>
          <w:sz w:val="24"/>
          <w:szCs w:val="24"/>
        </w:rPr>
        <w:t xml:space="preserve"> potř</w:t>
      </w:r>
      <w:r>
        <w:rPr>
          <w:rFonts w:eastAsia="TimesNewRomanPSMT" w:cstheme="minorHAnsi"/>
          <w:sz w:val="24"/>
          <w:szCs w:val="24"/>
        </w:rPr>
        <w:t>eba jídla na pokrytí klidové</w:t>
      </w:r>
      <w:r w:rsidRPr="00B271DB">
        <w:rPr>
          <w:rFonts w:eastAsia="TimesNewRomanPSMT" w:cstheme="minorHAnsi"/>
          <w:sz w:val="24"/>
          <w:szCs w:val="24"/>
        </w:rPr>
        <w:t xml:space="preserve"> spotř</w:t>
      </w:r>
      <w:r>
        <w:rPr>
          <w:rFonts w:eastAsia="TimesNewRomanPSMT" w:cstheme="minorHAnsi"/>
          <w:sz w:val="24"/>
          <w:szCs w:val="24"/>
        </w:rPr>
        <w:t>eby kyslí</w:t>
      </w:r>
      <w:r w:rsidRPr="00B271DB">
        <w:rPr>
          <w:rFonts w:eastAsia="TimesNewRomanPSMT" w:cstheme="minorHAnsi"/>
          <w:sz w:val="24"/>
          <w:szCs w:val="24"/>
        </w:rPr>
        <w:t>ku:</w:t>
      </w:r>
    </w:p>
    <w:p w:rsidR="00B271DB" w:rsidRDefault="00B271DB" w:rsidP="00B271D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B271DB" w:rsidRDefault="00B271DB" w:rsidP="00B271D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B271DB" w:rsidRPr="00B271DB" w:rsidRDefault="00B271DB" w:rsidP="00B271D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60712" w:rsidRPr="00B271DB" w:rsidRDefault="00B271DB" w:rsidP="00B271D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  <w:r w:rsidRPr="00B271DB">
        <w:rPr>
          <w:rFonts w:eastAsia="TimesNewRomanPSMT" w:cstheme="minorHAnsi"/>
          <w:b/>
          <w:sz w:val="24"/>
          <w:szCs w:val="24"/>
        </w:rPr>
        <w:t>Závěr:</w:t>
      </w:r>
    </w:p>
    <w:p w:rsidR="00A60712" w:rsidRPr="00B271DB" w:rsidRDefault="00A6071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60712" w:rsidRPr="00B271DB" w:rsidRDefault="00A6071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60712" w:rsidRDefault="00A6071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196F3C" w:rsidRDefault="00196F3C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196F3C" w:rsidRPr="00B271DB" w:rsidRDefault="00196F3C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60712" w:rsidRPr="00B271DB" w:rsidRDefault="00A60712" w:rsidP="00A60712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B271DB">
        <w:rPr>
          <w:rFonts w:eastAsia="TimesNewRomanPSMT" w:cstheme="minorHAnsi"/>
          <w:sz w:val="24"/>
          <w:szCs w:val="24"/>
        </w:rPr>
        <w:t>Souhrnná tabulka spotřeby kyslíku živočichů:</w:t>
      </w:r>
    </w:p>
    <w:p w:rsidR="00A60712" w:rsidRPr="00B271DB" w:rsidRDefault="00A60712" w:rsidP="00A60712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B271DB">
        <w:rPr>
          <w:rFonts w:eastAsia="TimesNewRomanPSMT" w:cstheme="minorHAnsi"/>
          <w:sz w:val="24"/>
          <w:szCs w:val="24"/>
        </w:rPr>
        <w:t>(z toho sestrojte graf a udělejte regresi zvlášť pro studenokrevné a zvlášť pro teplokrevné)</w:t>
      </w:r>
    </w:p>
    <w:p w:rsidR="00A60712" w:rsidRPr="00B271DB" w:rsidRDefault="00A6071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tbl>
      <w:tblPr>
        <w:tblW w:w="786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1180"/>
        <w:gridCol w:w="2036"/>
        <w:gridCol w:w="1417"/>
        <w:gridCol w:w="2268"/>
      </w:tblGrid>
      <w:tr w:rsidR="00A60712" w:rsidRPr="00B271DB" w:rsidTr="001A003B">
        <w:trPr>
          <w:trHeight w:val="990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12" w:rsidRPr="00B271DB" w:rsidRDefault="00A6071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Zvíře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12" w:rsidRPr="00B271DB" w:rsidRDefault="00A6071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Hmotnost jedince (g)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12" w:rsidRPr="00B271DB" w:rsidRDefault="00A6071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Klidová spotřeba O</w:t>
            </w:r>
            <w:r w:rsidRPr="00B271DB"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>2</w:t>
            </w:r>
            <w:r w:rsidRPr="00B271DB">
              <w:rPr>
                <w:rFonts w:eastAsia="Times New Roman" w:cstheme="minorHAnsi"/>
                <w:color w:val="000000"/>
                <w:lang w:eastAsia="cs-CZ"/>
              </w:rPr>
              <w:t xml:space="preserve"> (ml O</w:t>
            </w:r>
            <w:r w:rsidRPr="00B271DB"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>2</w:t>
            </w:r>
            <w:r w:rsidRPr="00B271DB">
              <w:rPr>
                <w:rFonts w:eastAsia="Times New Roman" w:cstheme="minorHAnsi"/>
                <w:color w:val="000000"/>
                <w:lang w:eastAsia="cs-CZ"/>
              </w:rPr>
              <w:t>/g*h)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12" w:rsidRPr="00B271DB" w:rsidRDefault="00A6071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Log hmotnosti (g)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712" w:rsidRPr="00B271DB" w:rsidRDefault="00A6071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Log klidové spotřeby O</w:t>
            </w:r>
            <w:r w:rsidRPr="00B271DB"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>2</w:t>
            </w:r>
            <w:r w:rsidRPr="00B271DB">
              <w:rPr>
                <w:rFonts w:eastAsia="Times New Roman" w:cstheme="minorHAnsi"/>
                <w:color w:val="000000"/>
                <w:lang w:eastAsia="cs-CZ"/>
              </w:rPr>
              <w:t xml:space="preserve"> (ml O</w:t>
            </w:r>
            <w:r w:rsidRPr="00B271DB">
              <w:rPr>
                <w:rFonts w:eastAsia="Times New Roman" w:cstheme="minorHAnsi"/>
                <w:color w:val="000000"/>
                <w:vertAlign w:val="subscript"/>
                <w:lang w:eastAsia="cs-CZ"/>
              </w:rPr>
              <w:t>2</w:t>
            </w:r>
            <w:r w:rsidRPr="00B271DB">
              <w:rPr>
                <w:rFonts w:eastAsia="Times New Roman" w:cstheme="minorHAnsi"/>
                <w:color w:val="000000"/>
                <w:lang w:eastAsia="cs-CZ"/>
              </w:rPr>
              <w:t>/g*h)</w:t>
            </w:r>
          </w:p>
        </w:tc>
      </w:tr>
      <w:tr w:rsidR="00A60712" w:rsidRPr="00B271DB" w:rsidTr="001A003B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12" w:rsidRPr="00B271DB" w:rsidRDefault="00A60712" w:rsidP="00B679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Ryba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A60712" w:rsidRPr="00B271DB" w:rsidTr="001A003B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12" w:rsidRPr="00B271DB" w:rsidRDefault="00A60712" w:rsidP="00B679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Ploštice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A60712" w:rsidRPr="00B271DB" w:rsidTr="001A003B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12" w:rsidRPr="00B271DB" w:rsidRDefault="00A60712" w:rsidP="00B679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Hlodavec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A60712" w:rsidRPr="00B271DB" w:rsidTr="001A003B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12" w:rsidRPr="00B271DB" w:rsidRDefault="00A60712" w:rsidP="00B679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Člověk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A60712" w:rsidRPr="00B271DB" w:rsidTr="001A003B">
        <w:trPr>
          <w:trHeight w:val="30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712" w:rsidRPr="00B271DB" w:rsidRDefault="00A60712" w:rsidP="00B6798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71DB">
              <w:rPr>
                <w:rFonts w:eastAsia="Times New Roman" w:cstheme="minorHAnsi"/>
                <w:color w:val="000000"/>
                <w:lang w:eastAsia="cs-CZ"/>
              </w:rPr>
              <w:t>Myš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712" w:rsidRPr="00B271DB" w:rsidRDefault="00A60712" w:rsidP="00B6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:rsidR="00A60712" w:rsidRPr="00B271DB" w:rsidRDefault="00A6071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B271DB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  <w:r w:rsidRPr="00B271DB">
        <w:rPr>
          <w:rFonts w:eastAsia="TimesNewRomanPSMT" w:cstheme="minorHAnsi"/>
          <w:b/>
          <w:sz w:val="24"/>
          <w:szCs w:val="24"/>
        </w:rPr>
        <w:t>Závěr:</w:t>
      </w:r>
    </w:p>
    <w:p w:rsidR="005E15D2" w:rsidRPr="00B271DB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5E15D2" w:rsidRPr="00B271DB" w:rsidRDefault="005E15D2" w:rsidP="006A129A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B962BE" w:rsidRDefault="00B962BE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lastRenderedPageBreak/>
        <w:t>Jmé</w:t>
      </w:r>
      <w:r w:rsidRPr="00B962BE">
        <w:rPr>
          <w:rFonts w:eastAsia="TimesNewRomanPSMT" w:cstheme="minorHAnsi"/>
          <w:sz w:val="24"/>
          <w:szCs w:val="24"/>
        </w:rPr>
        <w:t>na:</w:t>
      </w:r>
    </w:p>
    <w:p w:rsidR="00B962BE" w:rsidRDefault="00B962BE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48492A" w:rsidRPr="00A9132D" w:rsidRDefault="00B962BE" w:rsidP="00B962BE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theme="minorHAnsi"/>
          <w:b/>
          <w:sz w:val="28"/>
          <w:szCs w:val="28"/>
        </w:rPr>
      </w:pPr>
      <w:r w:rsidRPr="00A9132D">
        <w:rPr>
          <w:rFonts w:ascii="ArialMT" w:eastAsia="TimesNewRomanPSMT" w:hAnsi="ArialMT" w:cstheme="minorHAnsi"/>
          <w:sz w:val="24"/>
          <w:szCs w:val="24"/>
        </w:rPr>
        <w:t>Úl</w:t>
      </w:r>
      <w:r w:rsidRPr="00A9132D">
        <w:rPr>
          <w:rFonts w:ascii="ArialMT" w:eastAsia="TimesNewRomanPSMT" w:hAnsi="ArialMT" w:cstheme="minorHAnsi"/>
          <w:sz w:val="28"/>
          <w:szCs w:val="28"/>
        </w:rPr>
        <w:t xml:space="preserve">oha 5 </w:t>
      </w:r>
      <w:r w:rsidRPr="00A9132D">
        <w:rPr>
          <w:rFonts w:ascii="ArialMT" w:eastAsia="TimesNewRomanPSMT" w:hAnsi="ArialMT" w:cstheme="minorHAnsi"/>
          <w:b/>
          <w:sz w:val="28"/>
          <w:szCs w:val="28"/>
        </w:rPr>
        <w:t>Vliv svalové práce na kardiovaskulární funkce</w:t>
      </w:r>
    </w:p>
    <w:p w:rsidR="00A9132D" w:rsidRDefault="00A9132D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8"/>
          <w:szCs w:val="28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276"/>
        <w:gridCol w:w="1276"/>
        <w:gridCol w:w="1276"/>
      </w:tblGrid>
      <w:tr w:rsidR="00AC39ED" w:rsidRPr="001114CE" w:rsidTr="00AC39ED">
        <w:trPr>
          <w:trHeight w:val="370"/>
        </w:trPr>
        <w:tc>
          <w:tcPr>
            <w:tcW w:w="1271" w:type="dxa"/>
            <w:noWrap/>
            <w:hideMark/>
          </w:tcPr>
          <w:p w:rsidR="00AC39ED" w:rsidRPr="001114CE" w:rsidRDefault="00AC39ED" w:rsidP="00B67983">
            <w:r w:rsidRPr="001114CE">
              <w:t>Osoba</w:t>
            </w:r>
          </w:p>
        </w:tc>
        <w:tc>
          <w:tcPr>
            <w:tcW w:w="2552" w:type="dxa"/>
            <w:gridSpan w:val="2"/>
            <w:noWrap/>
            <w:hideMark/>
          </w:tcPr>
          <w:p w:rsidR="00AC39ED" w:rsidRPr="001114CE" w:rsidRDefault="00AC39ED" w:rsidP="00B67983"/>
        </w:tc>
        <w:tc>
          <w:tcPr>
            <w:tcW w:w="2551" w:type="dxa"/>
            <w:gridSpan w:val="2"/>
            <w:tcBorders>
              <w:right w:val="single" w:sz="8" w:space="0" w:color="auto"/>
            </w:tcBorders>
            <w:noWrap/>
            <w:hideMark/>
          </w:tcPr>
          <w:p w:rsidR="00AC39ED" w:rsidRPr="001114CE" w:rsidRDefault="00AC39ED" w:rsidP="00B67983"/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C39ED" w:rsidRPr="001114CE" w:rsidRDefault="00AC39ED" w:rsidP="00B67983"/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C39ED" w:rsidRPr="001114CE" w:rsidRDefault="00AC39ED" w:rsidP="00B67983"/>
        </w:tc>
      </w:tr>
      <w:tr w:rsidR="00AC39ED" w:rsidRPr="001114CE" w:rsidTr="00AC39ED">
        <w:trPr>
          <w:trHeight w:val="1386"/>
        </w:trPr>
        <w:tc>
          <w:tcPr>
            <w:tcW w:w="1271" w:type="dxa"/>
            <w:noWrap/>
            <w:hideMark/>
          </w:tcPr>
          <w:p w:rsidR="00AC39ED" w:rsidRPr="001114CE" w:rsidRDefault="00AC39ED" w:rsidP="00B67983">
            <w:r w:rsidRPr="001114CE">
              <w:t> </w:t>
            </w:r>
          </w:p>
        </w:tc>
        <w:tc>
          <w:tcPr>
            <w:tcW w:w="1276" w:type="dxa"/>
            <w:hideMark/>
          </w:tcPr>
          <w:p w:rsidR="00AC39ED" w:rsidRPr="001114CE" w:rsidRDefault="00AC39ED" w:rsidP="00B67983">
            <w:r w:rsidRPr="001114CE">
              <w:t>Tlak syst./diast. (mm Hg)</w:t>
            </w:r>
          </w:p>
        </w:tc>
        <w:tc>
          <w:tcPr>
            <w:tcW w:w="1276" w:type="dxa"/>
            <w:hideMark/>
          </w:tcPr>
          <w:p w:rsidR="00AC39ED" w:rsidRPr="001114CE" w:rsidRDefault="00AC39ED" w:rsidP="00B67983">
            <w:r w:rsidRPr="001114CE">
              <w:t>Srdeční frekvence (1/min)</w:t>
            </w:r>
          </w:p>
        </w:tc>
        <w:tc>
          <w:tcPr>
            <w:tcW w:w="1275" w:type="dxa"/>
            <w:hideMark/>
          </w:tcPr>
          <w:p w:rsidR="00AC39ED" w:rsidRPr="001114CE" w:rsidRDefault="00AC39ED" w:rsidP="00B67983">
            <w:r w:rsidRPr="001114CE">
              <w:t>Tlak syst./diast. (mm Hg)</w:t>
            </w:r>
          </w:p>
        </w:tc>
        <w:tc>
          <w:tcPr>
            <w:tcW w:w="1276" w:type="dxa"/>
            <w:hideMark/>
          </w:tcPr>
          <w:p w:rsidR="00AC39ED" w:rsidRPr="001114CE" w:rsidRDefault="00AC39ED" w:rsidP="00B67983">
            <w:r w:rsidRPr="001114CE">
              <w:t>Srdeční frekvence (1/min)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C39ED" w:rsidRPr="001114CE" w:rsidRDefault="00AC39ED" w:rsidP="00B67983">
            <w:r w:rsidRPr="001114CE">
              <w:t>Tlak syst./diast. (mm Hg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AC39ED" w:rsidRPr="001114CE" w:rsidRDefault="00AC39ED" w:rsidP="00B67983">
            <w:r w:rsidRPr="001114CE">
              <w:t>Srdeční frekvence (1/min)</w:t>
            </w:r>
          </w:p>
        </w:tc>
      </w:tr>
      <w:tr w:rsidR="00AC39ED" w:rsidRPr="001114CE" w:rsidTr="00AC39ED">
        <w:trPr>
          <w:trHeight w:val="370"/>
        </w:trPr>
        <w:tc>
          <w:tcPr>
            <w:tcW w:w="1271" w:type="dxa"/>
            <w:noWrap/>
            <w:hideMark/>
          </w:tcPr>
          <w:p w:rsidR="00AC39ED" w:rsidRPr="001114CE" w:rsidRDefault="00AC39ED" w:rsidP="00B67983">
            <w:r w:rsidRPr="001114CE">
              <w:t>Klid 1</w:t>
            </w:r>
          </w:p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5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</w:tr>
      <w:tr w:rsidR="00AC39ED" w:rsidRPr="001114CE" w:rsidTr="00AC39ED">
        <w:trPr>
          <w:trHeight w:val="370"/>
        </w:trPr>
        <w:tc>
          <w:tcPr>
            <w:tcW w:w="1271" w:type="dxa"/>
            <w:noWrap/>
            <w:hideMark/>
          </w:tcPr>
          <w:p w:rsidR="00AC39ED" w:rsidRPr="001114CE" w:rsidRDefault="00AC39ED" w:rsidP="00B67983">
            <w:r w:rsidRPr="001114CE">
              <w:t xml:space="preserve">Klid 2 </w:t>
            </w:r>
          </w:p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5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</w:tr>
      <w:tr w:rsidR="00AC39ED" w:rsidRPr="001114CE" w:rsidTr="00AC39ED">
        <w:trPr>
          <w:trHeight w:val="370"/>
        </w:trPr>
        <w:tc>
          <w:tcPr>
            <w:tcW w:w="1271" w:type="dxa"/>
            <w:noWrap/>
            <w:hideMark/>
          </w:tcPr>
          <w:p w:rsidR="00AC39ED" w:rsidRPr="001114CE" w:rsidRDefault="00AC39ED" w:rsidP="00B67983">
            <w:r w:rsidRPr="001114CE">
              <w:t>Klid 3</w:t>
            </w:r>
          </w:p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5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</w:tr>
      <w:tr w:rsidR="00AC39ED" w:rsidRPr="001114CE" w:rsidTr="00AC39ED">
        <w:trPr>
          <w:trHeight w:val="370"/>
        </w:trPr>
        <w:tc>
          <w:tcPr>
            <w:tcW w:w="1271" w:type="dxa"/>
            <w:noWrap/>
            <w:hideMark/>
          </w:tcPr>
          <w:p w:rsidR="00AC39ED" w:rsidRPr="001114CE" w:rsidRDefault="00AC39ED" w:rsidP="00B67983">
            <w:r w:rsidRPr="001114CE">
              <w:t>Klid průměr</w:t>
            </w:r>
          </w:p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5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</w:tr>
      <w:tr w:rsidR="00AC39ED" w:rsidRPr="001114CE" w:rsidTr="00AC39ED">
        <w:trPr>
          <w:trHeight w:val="370"/>
        </w:trPr>
        <w:tc>
          <w:tcPr>
            <w:tcW w:w="1271" w:type="dxa"/>
            <w:noWrap/>
            <w:hideMark/>
          </w:tcPr>
          <w:p w:rsidR="00AC39ED" w:rsidRPr="001114CE" w:rsidRDefault="00AC39ED" w:rsidP="00B67983">
            <w:r w:rsidRPr="001114CE">
              <w:t>Po 1 min</w:t>
            </w:r>
          </w:p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5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</w:tr>
      <w:tr w:rsidR="00AC39ED" w:rsidRPr="001114CE" w:rsidTr="00AC39ED">
        <w:trPr>
          <w:trHeight w:val="370"/>
        </w:trPr>
        <w:tc>
          <w:tcPr>
            <w:tcW w:w="1271" w:type="dxa"/>
            <w:noWrap/>
            <w:hideMark/>
          </w:tcPr>
          <w:p w:rsidR="00AC39ED" w:rsidRPr="001114CE" w:rsidRDefault="00AC39ED" w:rsidP="00B67983">
            <w:r w:rsidRPr="001114CE">
              <w:t>Po 3 min</w:t>
            </w:r>
          </w:p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5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</w:tr>
      <w:tr w:rsidR="00AC39ED" w:rsidRPr="001114CE" w:rsidTr="00AC39ED">
        <w:trPr>
          <w:trHeight w:val="370"/>
        </w:trPr>
        <w:tc>
          <w:tcPr>
            <w:tcW w:w="1271" w:type="dxa"/>
            <w:noWrap/>
            <w:hideMark/>
          </w:tcPr>
          <w:p w:rsidR="00AC39ED" w:rsidRPr="001114CE" w:rsidRDefault="00AC39ED" w:rsidP="00B67983">
            <w:r w:rsidRPr="001114CE">
              <w:t>Po 5 min</w:t>
            </w:r>
          </w:p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5" w:type="dxa"/>
            <w:noWrap/>
          </w:tcPr>
          <w:p w:rsidR="00AC39ED" w:rsidRPr="001114CE" w:rsidRDefault="00AC39ED" w:rsidP="00B67983"/>
        </w:tc>
        <w:tc>
          <w:tcPr>
            <w:tcW w:w="1276" w:type="dxa"/>
            <w:noWrap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  <w:tc>
          <w:tcPr>
            <w:tcW w:w="1276" w:type="dxa"/>
          </w:tcPr>
          <w:p w:rsidR="00AC39ED" w:rsidRPr="001114CE" w:rsidRDefault="00AC39ED" w:rsidP="00B67983"/>
        </w:tc>
      </w:tr>
    </w:tbl>
    <w:p w:rsidR="00AC39ED" w:rsidRDefault="00AC39ED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</w:p>
    <w:p w:rsidR="00AC39ED" w:rsidRDefault="00AC39ED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8"/>
          <w:szCs w:val="28"/>
        </w:rPr>
      </w:pPr>
    </w:p>
    <w:p w:rsidR="00AC39ED" w:rsidRDefault="00AC39ED" w:rsidP="00B962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Úloha 6 </w:t>
      </w:r>
      <w:r w:rsidRPr="00A9132D">
        <w:rPr>
          <w:rFonts w:ascii="ArialMT" w:hAnsi="ArialMT" w:cs="ArialMT"/>
          <w:b/>
          <w:sz w:val="28"/>
          <w:szCs w:val="28"/>
        </w:rPr>
        <w:t>Vliv svalové práce na kardiovaskulární funkce – EKG</w:t>
      </w:r>
    </w:p>
    <w:p w:rsidR="00AC39ED" w:rsidRDefault="00AC39ED" w:rsidP="00B962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tbl>
      <w:tblPr>
        <w:tblW w:w="319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2127"/>
      </w:tblGrid>
      <w:tr w:rsidR="00A9132D" w:rsidRPr="00A9132D" w:rsidTr="00A9132D">
        <w:trPr>
          <w:trHeight w:val="1258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Čas (min)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Srdeční frekvence (1/min)</w:t>
            </w:r>
          </w:p>
        </w:tc>
      </w:tr>
      <w:tr w:rsidR="00A9132D" w:rsidRPr="00A9132D" w:rsidTr="00A9132D">
        <w:trPr>
          <w:trHeight w:val="43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 (-5)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9132D" w:rsidRPr="00A9132D" w:rsidTr="00A9132D">
        <w:trPr>
          <w:trHeight w:val="43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9132D" w:rsidRPr="00A9132D" w:rsidTr="00A9132D">
        <w:trPr>
          <w:trHeight w:val="43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9132D" w:rsidRPr="00A9132D" w:rsidTr="00A9132D">
        <w:trPr>
          <w:trHeight w:val="43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9132D" w:rsidRPr="00A9132D" w:rsidTr="00A9132D">
        <w:trPr>
          <w:trHeight w:val="43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9132D" w:rsidRPr="00A9132D" w:rsidTr="00A9132D">
        <w:trPr>
          <w:trHeight w:val="43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9132D" w:rsidRPr="00A9132D" w:rsidTr="00A9132D">
        <w:trPr>
          <w:trHeight w:val="43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9132D" w:rsidRPr="00A9132D" w:rsidTr="00A9132D">
        <w:trPr>
          <w:trHeight w:val="434"/>
        </w:trPr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913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32D" w:rsidRPr="00A9132D" w:rsidRDefault="00A9132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AC39ED" w:rsidRPr="00A9132D" w:rsidRDefault="00AC39ED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C39ED" w:rsidRPr="00A9132D" w:rsidRDefault="00AC39ED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AC39ED" w:rsidRDefault="00A9132D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  <w:r>
        <w:rPr>
          <w:rFonts w:eastAsia="TimesNewRomanPSMT" w:cstheme="minorHAnsi"/>
          <w:b/>
          <w:sz w:val="24"/>
          <w:szCs w:val="24"/>
        </w:rPr>
        <w:t>S</w:t>
      </w:r>
      <w:r w:rsidR="00AC39ED" w:rsidRPr="00AC39ED">
        <w:rPr>
          <w:rFonts w:eastAsia="TimesNewRomanPSMT" w:cstheme="minorHAnsi"/>
          <w:b/>
          <w:sz w:val="24"/>
          <w:szCs w:val="24"/>
        </w:rPr>
        <w:t>polečný závěr úloh 5 a 6:</w:t>
      </w:r>
    </w:p>
    <w:p w:rsidR="00EE2340" w:rsidRDefault="00EE2340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EE2340" w:rsidRDefault="00EE2340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EE2340" w:rsidRDefault="00EE2340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EE2340" w:rsidRDefault="00EE2340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AC2601" w:rsidRPr="00AC2601" w:rsidRDefault="00E6254A" w:rsidP="00AC2601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TimesNewRomanPSMT"/>
          <w:sz w:val="24"/>
          <w:szCs w:val="24"/>
        </w:rPr>
      </w:pPr>
      <w:r>
        <w:rPr>
          <w:rFonts w:ascii="ArialMT" w:eastAsia="TimesNewRomanPSMT" w:hAnsi="ArialMT" w:cs="TimesNewRomanPSMT"/>
          <w:sz w:val="24"/>
          <w:szCs w:val="24"/>
        </w:rPr>
        <w:lastRenderedPageBreak/>
        <w:t>Jmé</w:t>
      </w:r>
      <w:r w:rsidR="00AC2601" w:rsidRPr="00AC2601">
        <w:rPr>
          <w:rFonts w:ascii="ArialMT" w:eastAsia="TimesNewRomanPSMT" w:hAnsi="ArialMT" w:cs="TimesNewRomanPSMT"/>
          <w:sz w:val="24"/>
          <w:szCs w:val="24"/>
        </w:rPr>
        <w:t>na:</w:t>
      </w:r>
    </w:p>
    <w:p w:rsidR="00AC2601" w:rsidRDefault="00AC2601" w:rsidP="00AC2601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4"/>
          <w:szCs w:val="24"/>
        </w:rPr>
      </w:pPr>
    </w:p>
    <w:p w:rsidR="00EE2340" w:rsidRDefault="00CD0B7E" w:rsidP="00AC2601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b/>
          <w:sz w:val="28"/>
          <w:szCs w:val="28"/>
        </w:rPr>
      </w:pPr>
      <w:r>
        <w:rPr>
          <w:rFonts w:ascii="ArialMT" w:eastAsia="TimesNewRomanPSMT" w:hAnsi="ArialMT" w:cs="ArialMT"/>
          <w:sz w:val="28"/>
          <w:szCs w:val="28"/>
        </w:rPr>
        <w:t>Úl</w:t>
      </w:r>
      <w:r w:rsidR="00AC2601" w:rsidRPr="00CD0B7E">
        <w:rPr>
          <w:rFonts w:ascii="ArialMT" w:eastAsia="TimesNewRomanPSMT" w:hAnsi="ArialMT" w:cs="ArialMT"/>
          <w:sz w:val="28"/>
          <w:szCs w:val="28"/>
        </w:rPr>
        <w:t>oha 7</w:t>
      </w:r>
      <w:r w:rsidR="00AC2601">
        <w:rPr>
          <w:rFonts w:ascii="ArialMT" w:eastAsia="TimesNewRomanPSMT" w:hAnsi="ArialMT" w:cs="ArialMT"/>
          <w:sz w:val="28"/>
          <w:szCs w:val="28"/>
        </w:rPr>
        <w:t xml:space="preserve"> </w:t>
      </w:r>
      <w:r w:rsidR="00AC2601" w:rsidRPr="00CD0B7E">
        <w:rPr>
          <w:rFonts w:ascii="ArialMT" w:eastAsia="TimesNewRomanPSMT" w:hAnsi="ArialMT" w:cs="ArialMT"/>
          <w:b/>
          <w:sz w:val="28"/>
          <w:szCs w:val="28"/>
        </w:rPr>
        <w:t>Vliv koncentrace oxidu uhličitého na frekvenci dýchání</w:t>
      </w:r>
    </w:p>
    <w:p w:rsidR="00E6254A" w:rsidRDefault="00E6254A" w:rsidP="00AC2601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ArialMT"/>
          <w:b/>
          <w:sz w:val="28"/>
          <w:szCs w:val="28"/>
        </w:rPr>
      </w:pPr>
    </w:p>
    <w:tbl>
      <w:tblPr>
        <w:tblW w:w="94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701"/>
        <w:gridCol w:w="1276"/>
        <w:gridCol w:w="1417"/>
        <w:gridCol w:w="1365"/>
        <w:gridCol w:w="1896"/>
      </w:tblGrid>
      <w:tr w:rsidR="00E6254A" w:rsidRPr="00E6254A" w:rsidTr="007B006D">
        <w:trPr>
          <w:trHeight w:val="88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Průtok vzduchu (mm)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Průtok vzduchu (ml/min)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Průtok CO</w:t>
            </w: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(mm)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Průtok CO</w:t>
            </w: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(ml/min)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Koncentrace CO</w:t>
            </w: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(%)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Dýchací frekvence (1/min)</w:t>
            </w:r>
          </w:p>
        </w:tc>
      </w:tr>
      <w:tr w:rsidR="00E6254A" w:rsidRPr="00E6254A" w:rsidTr="007B006D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7B006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7B006D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6254A" w:rsidRPr="00E6254A" w:rsidTr="007B006D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6254A" w:rsidRPr="00E6254A" w:rsidTr="007B006D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6254A" w:rsidRPr="00E6254A" w:rsidTr="007B006D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E6254A" w:rsidRPr="00E6254A" w:rsidTr="007B006D">
        <w:trPr>
          <w:trHeight w:val="300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E6254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54A" w:rsidRPr="00E6254A" w:rsidRDefault="00E6254A" w:rsidP="00B679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E6254A" w:rsidRPr="00E6254A" w:rsidRDefault="00E6254A" w:rsidP="00AC2601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E6254A" w:rsidRDefault="00E6254A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E6254A" w:rsidRDefault="00E6254A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EE2340" w:rsidRDefault="00E6254A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  <w:r>
        <w:rPr>
          <w:rFonts w:eastAsia="TimesNewRomanPSMT" w:cstheme="minorHAnsi"/>
          <w:b/>
          <w:sz w:val="24"/>
          <w:szCs w:val="24"/>
        </w:rPr>
        <w:t>Závěr:</w:t>
      </w: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Pr="00CE75D3" w:rsidRDefault="00CE75D3" w:rsidP="00CE75D3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theme="minorHAnsi"/>
          <w:sz w:val="24"/>
          <w:szCs w:val="24"/>
        </w:rPr>
      </w:pPr>
      <w:r w:rsidRPr="00CE75D3">
        <w:rPr>
          <w:rFonts w:ascii="ArialMT" w:eastAsia="TimesNewRomanPSMT" w:hAnsi="ArialMT" w:cstheme="minorHAnsi"/>
          <w:sz w:val="24"/>
          <w:szCs w:val="24"/>
        </w:rPr>
        <w:lastRenderedPageBreak/>
        <w:t>Jména:</w:t>
      </w:r>
    </w:p>
    <w:p w:rsidR="009D4825" w:rsidRDefault="009D4825" w:rsidP="00CE75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</w:pPr>
    </w:p>
    <w:p w:rsidR="009D4825" w:rsidRDefault="009D4825" w:rsidP="00CE75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</w:pPr>
    </w:p>
    <w:p w:rsidR="00CE75D3" w:rsidRPr="00196F3C" w:rsidRDefault="00196F3C" w:rsidP="00CE75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sz w:val="28"/>
          <w:szCs w:val="24"/>
        </w:rPr>
      </w:pPr>
      <w:r>
        <w:rPr>
          <w:rFonts w:ascii="ArialMT" w:eastAsia="TimesNewRomanPSMT" w:hAnsi="ArialMT" w:cs="ArialMT"/>
          <w:sz w:val="28"/>
          <w:szCs w:val="28"/>
        </w:rPr>
        <w:t>Úl</w:t>
      </w:r>
      <w:r w:rsidR="006D6734">
        <w:rPr>
          <w:rFonts w:ascii="ArialMT" w:eastAsia="TimesNewRomanPSMT" w:hAnsi="ArialMT" w:cs="ArialMT"/>
          <w:sz w:val="28"/>
          <w:szCs w:val="28"/>
        </w:rPr>
        <w:t>oha 8</w:t>
      </w:r>
      <w:r>
        <w:rPr>
          <w:rFonts w:ascii="ArialMT" w:eastAsia="TimesNewRomanPSMT" w:hAnsi="ArialMT" w:cs="ArialMT"/>
          <w:sz w:val="28"/>
          <w:szCs w:val="28"/>
        </w:rPr>
        <w:t xml:space="preserve"> </w:t>
      </w:r>
      <w:r w:rsidR="006D6734" w:rsidRPr="006D6734">
        <w:rPr>
          <w:rFonts w:ascii="ArialMT" w:eastAsia="TimesNewRomanPSMT" w:hAnsi="ArialMT" w:cs="ArialMT"/>
          <w:b/>
          <w:sz w:val="28"/>
          <w:szCs w:val="28"/>
        </w:rPr>
        <w:t>Endokrinologie hmyzu</w:t>
      </w:r>
    </w:p>
    <w:p w:rsidR="00CE75D3" w:rsidRDefault="00CE75D3" w:rsidP="00CE75D3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</w:pPr>
    </w:p>
    <w:p w:rsidR="00CE75D3" w:rsidRDefault="00CE75D3" w:rsidP="00CE75D3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4"/>
          <w:szCs w:val="24"/>
        </w:rPr>
      </w:pPr>
    </w:p>
    <w:p w:rsidR="00CE75D3" w:rsidRPr="00CE75D3" w:rsidRDefault="00CE75D3" w:rsidP="00CE75D3">
      <w:pPr>
        <w:autoSpaceDE w:val="0"/>
        <w:autoSpaceDN w:val="0"/>
        <w:adjustRightInd w:val="0"/>
        <w:spacing w:after="0" w:line="240" w:lineRule="auto"/>
        <w:rPr>
          <w:rFonts w:ascii="ArialMT" w:eastAsia="TimesNewRomanPSMT" w:hAnsi="ArialMT" w:cs="TimesNewRomanPS-BoldMT"/>
          <w:b/>
          <w:bCs/>
          <w:sz w:val="24"/>
          <w:szCs w:val="24"/>
        </w:rPr>
      </w:pPr>
    </w:p>
    <w:p w:rsidR="00CE75D3" w:rsidRPr="00173328" w:rsidRDefault="00CE75D3" w:rsidP="00CE75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173328">
        <w:rPr>
          <w:rFonts w:eastAsia="TimesNewRomanPSMT" w:cstheme="minorHAnsi"/>
          <w:sz w:val="24"/>
          <w:szCs w:val="24"/>
        </w:rPr>
        <w:t>Kalibrační křivka:</w:t>
      </w:r>
    </w:p>
    <w:p w:rsidR="00CE75D3" w:rsidRPr="00173328" w:rsidRDefault="00CE75D3" w:rsidP="00CE75D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CE75D3" w:rsidRPr="00173328" w:rsidRDefault="00CE75D3" w:rsidP="002A010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173328">
        <w:rPr>
          <w:rFonts w:eastAsia="TimesNewRomanPSMT" w:cstheme="minorHAnsi"/>
          <w:sz w:val="24"/>
          <w:szCs w:val="24"/>
        </w:rPr>
        <w:t>Tabulka kalibrační křivky:</w:t>
      </w:r>
    </w:p>
    <w:p w:rsidR="0070239F" w:rsidRPr="00173328" w:rsidRDefault="0070239F" w:rsidP="0070239F">
      <w:pPr>
        <w:pStyle w:val="ListParagraph"/>
        <w:rPr>
          <w:rFonts w:eastAsia="TimesNewRomanPSMT" w:cstheme="minorHAnsi"/>
          <w:sz w:val="24"/>
          <w:szCs w:val="24"/>
        </w:rPr>
      </w:pPr>
    </w:p>
    <w:tbl>
      <w:tblPr>
        <w:tblW w:w="858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352"/>
        <w:gridCol w:w="2693"/>
        <w:gridCol w:w="2410"/>
      </w:tblGrid>
      <w:tr w:rsidR="0070239F" w:rsidRPr="00173328" w:rsidTr="008C70AB">
        <w:trPr>
          <w:trHeight w:val="300"/>
        </w:trPr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Zkumavka č.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A910D0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roztok kys. o</w:t>
            </w:r>
            <w:r w:rsidR="0070239F"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lejové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300C3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dávka kys. o</w:t>
            </w:r>
            <w:r w:rsidR="0070239F"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lejové (µg)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70239F" w:rsidP="00BB77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Absorbance (5</w:t>
            </w:r>
            <w:r w:rsidR="00BB77F2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</w:t>
            </w:r>
            <w:bookmarkStart w:id="0" w:name="_GoBack"/>
            <w:bookmarkEnd w:id="0"/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nm)</w:t>
            </w:r>
          </w:p>
        </w:tc>
      </w:tr>
      <w:tr w:rsidR="0070239F" w:rsidRPr="00173328" w:rsidTr="008C70AB">
        <w:trPr>
          <w:trHeight w:val="300"/>
        </w:trPr>
        <w:tc>
          <w:tcPr>
            <w:tcW w:w="112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BB77F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1mM…10µl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2.825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0239F" w:rsidRPr="00173328" w:rsidTr="008C70AB">
        <w:trPr>
          <w:trHeight w:val="300"/>
        </w:trPr>
        <w:tc>
          <w:tcPr>
            <w:tcW w:w="112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BB77F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1mM…20µl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5.650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0239F" w:rsidRPr="00173328" w:rsidTr="008C70AB">
        <w:trPr>
          <w:trHeight w:val="300"/>
        </w:trPr>
        <w:tc>
          <w:tcPr>
            <w:tcW w:w="112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BB77F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10mM…5µl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14.125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0239F" w:rsidRPr="00173328" w:rsidTr="008C70AB">
        <w:trPr>
          <w:trHeight w:val="300"/>
        </w:trPr>
        <w:tc>
          <w:tcPr>
            <w:tcW w:w="112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BB77F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10mM…10µl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28.250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0239F" w:rsidRPr="00173328" w:rsidTr="008C70AB">
        <w:trPr>
          <w:trHeight w:val="300"/>
        </w:trPr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BB77F2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10mM…20µl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17332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56.500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239F" w:rsidRPr="00173328" w:rsidRDefault="0070239F" w:rsidP="00B679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70239F" w:rsidRPr="00173328" w:rsidRDefault="0070239F" w:rsidP="0070239F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CE75D3" w:rsidRDefault="009D4825" w:rsidP="009D48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173328">
        <w:rPr>
          <w:rFonts w:eastAsia="TimesNewRomanPSMT" w:cstheme="minorHAnsi"/>
          <w:sz w:val="24"/>
          <w:szCs w:val="24"/>
        </w:rPr>
        <w:t>Tabulka naměřených hodnot:</w:t>
      </w:r>
    </w:p>
    <w:p w:rsidR="00D8767D" w:rsidRPr="00D8767D" w:rsidRDefault="00D8767D" w:rsidP="00D8767D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9D4825" w:rsidRPr="00173328" w:rsidRDefault="009D4825" w:rsidP="009D4825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159"/>
        <w:gridCol w:w="1628"/>
        <w:gridCol w:w="1884"/>
        <w:gridCol w:w="1334"/>
      </w:tblGrid>
      <w:tr w:rsidR="009D4825" w:rsidRPr="00173328" w:rsidTr="00E12F41">
        <w:trPr>
          <w:trHeight w:val="30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378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Množství lipidů před injekcí</w:t>
            </w:r>
          </w:p>
        </w:tc>
        <w:tc>
          <w:tcPr>
            <w:tcW w:w="3218" w:type="dxa"/>
            <w:gridSpan w:val="2"/>
            <w:tcBorders>
              <w:left w:val="single" w:sz="4" w:space="0" w:color="auto"/>
            </w:tcBorders>
            <w:noWrap/>
            <w:hideMark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Množství lipidů po injekci</w:t>
            </w:r>
          </w:p>
        </w:tc>
      </w:tr>
      <w:tr w:rsidR="009D4825" w:rsidRPr="00173328" w:rsidTr="00E12F41">
        <w:trPr>
          <w:trHeight w:val="30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Saranče č.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absorbance</w:t>
            </w: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(mg/ml)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absorbance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noWrap/>
            <w:hideMark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(mg/ml)</w:t>
            </w:r>
          </w:p>
        </w:tc>
      </w:tr>
      <w:tr w:rsidR="009D4825" w:rsidRPr="00173328" w:rsidTr="00E12F41">
        <w:trPr>
          <w:trHeight w:val="300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9D4825" w:rsidRPr="00173328" w:rsidRDefault="009D4825" w:rsidP="001843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4825" w:rsidRPr="00173328" w:rsidTr="00E12F41">
        <w:trPr>
          <w:trHeight w:val="30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9D4825" w:rsidRPr="00173328" w:rsidRDefault="009D4825" w:rsidP="001843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159" w:type="dxa"/>
            <w:tcBorders>
              <w:lef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4" w:type="dxa"/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4825" w:rsidRPr="00173328" w:rsidTr="00E12F41">
        <w:trPr>
          <w:trHeight w:val="300"/>
        </w:trPr>
        <w:tc>
          <w:tcPr>
            <w:tcW w:w="1276" w:type="dxa"/>
            <w:tcBorders>
              <w:right w:val="single" w:sz="4" w:space="0" w:color="auto"/>
            </w:tcBorders>
            <w:noWrap/>
            <w:hideMark/>
          </w:tcPr>
          <w:p w:rsidR="009D4825" w:rsidRPr="00173328" w:rsidRDefault="009D4825" w:rsidP="001843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159" w:type="dxa"/>
            <w:tcBorders>
              <w:lef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4" w:type="dxa"/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4825" w:rsidRPr="00173328" w:rsidTr="00E12F41">
        <w:trPr>
          <w:trHeight w:val="300"/>
        </w:trPr>
        <w:tc>
          <w:tcPr>
            <w:tcW w:w="1276" w:type="dxa"/>
            <w:tcBorders>
              <w:right w:val="single" w:sz="4" w:space="0" w:color="auto"/>
            </w:tcBorders>
            <w:noWrap/>
          </w:tcPr>
          <w:p w:rsidR="009D4825" w:rsidRPr="00173328" w:rsidRDefault="009D4825" w:rsidP="001843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159" w:type="dxa"/>
            <w:tcBorders>
              <w:lef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4" w:type="dxa"/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D4825" w:rsidRPr="00173328" w:rsidTr="00E12F41">
        <w:trPr>
          <w:trHeight w:val="300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9D4825" w:rsidRPr="00173328" w:rsidRDefault="009D4825" w:rsidP="001843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332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159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noWrap/>
          </w:tcPr>
          <w:p w:rsidR="009D4825" w:rsidRPr="00173328" w:rsidRDefault="009D4825" w:rsidP="00B6798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D4825" w:rsidRPr="00173328" w:rsidRDefault="009D4825" w:rsidP="009D4825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CE75D3" w:rsidRPr="00173328" w:rsidRDefault="00CE75D3" w:rsidP="00B962BE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</w:rPr>
      </w:pPr>
    </w:p>
    <w:p w:rsidR="009D4825" w:rsidRPr="00173328" w:rsidRDefault="00E12F41" w:rsidP="00196F3C">
      <w:pPr>
        <w:autoSpaceDE w:val="0"/>
        <w:autoSpaceDN w:val="0"/>
        <w:adjustRightInd w:val="0"/>
        <w:spacing w:after="0" w:line="240" w:lineRule="auto"/>
        <w:ind w:firstLine="426"/>
        <w:rPr>
          <w:rFonts w:eastAsia="TimesNewRomanPSMT" w:cstheme="minorHAnsi"/>
          <w:b/>
          <w:sz w:val="24"/>
          <w:szCs w:val="24"/>
        </w:rPr>
      </w:pPr>
      <w:r w:rsidRPr="00173328">
        <w:rPr>
          <w:rFonts w:eastAsia="TimesNewRomanPSMT" w:cstheme="minorHAnsi"/>
          <w:sz w:val="24"/>
          <w:szCs w:val="24"/>
        </w:rPr>
        <w:t xml:space="preserve">d) </w:t>
      </w:r>
      <w:r w:rsidR="00173328">
        <w:rPr>
          <w:rFonts w:eastAsia="TimesNewRomanPSMT" w:cstheme="minorHAnsi"/>
          <w:sz w:val="24"/>
          <w:szCs w:val="24"/>
        </w:rPr>
        <w:tab/>
      </w:r>
      <w:r w:rsidRPr="00173328">
        <w:rPr>
          <w:rFonts w:eastAsia="TimesNewRomanPSMT" w:cstheme="minorHAnsi"/>
          <w:b/>
          <w:sz w:val="24"/>
          <w:szCs w:val="24"/>
        </w:rPr>
        <w:t>Závěr:</w:t>
      </w:r>
    </w:p>
    <w:sectPr w:rsidR="009D4825" w:rsidRPr="00173328" w:rsidSect="0070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6169"/>
    <w:multiLevelType w:val="hybridMultilevel"/>
    <w:tmpl w:val="8D1A86DA"/>
    <w:lvl w:ilvl="0" w:tplc="0D803BF4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56E76"/>
    <w:multiLevelType w:val="hybridMultilevel"/>
    <w:tmpl w:val="819E1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31"/>
    <w:rsid w:val="00004465"/>
    <w:rsid w:val="00076C47"/>
    <w:rsid w:val="0009563A"/>
    <w:rsid w:val="001108F9"/>
    <w:rsid w:val="00115A90"/>
    <w:rsid w:val="00124B3E"/>
    <w:rsid w:val="00173328"/>
    <w:rsid w:val="00181D7A"/>
    <w:rsid w:val="001843D2"/>
    <w:rsid w:val="00196F3C"/>
    <w:rsid w:val="001A003B"/>
    <w:rsid w:val="0020136A"/>
    <w:rsid w:val="00300C32"/>
    <w:rsid w:val="0037608F"/>
    <w:rsid w:val="003B4E8E"/>
    <w:rsid w:val="003C3EDE"/>
    <w:rsid w:val="004021C9"/>
    <w:rsid w:val="0048492A"/>
    <w:rsid w:val="004A2A51"/>
    <w:rsid w:val="005B5400"/>
    <w:rsid w:val="005E15D2"/>
    <w:rsid w:val="00647FEF"/>
    <w:rsid w:val="00690EF3"/>
    <w:rsid w:val="006A129A"/>
    <w:rsid w:val="006A564A"/>
    <w:rsid w:val="006C1DD5"/>
    <w:rsid w:val="006D6734"/>
    <w:rsid w:val="0070239F"/>
    <w:rsid w:val="00743561"/>
    <w:rsid w:val="007B006D"/>
    <w:rsid w:val="0080268C"/>
    <w:rsid w:val="008C70AB"/>
    <w:rsid w:val="008D782E"/>
    <w:rsid w:val="009A03D5"/>
    <w:rsid w:val="009D4825"/>
    <w:rsid w:val="00A60712"/>
    <w:rsid w:val="00A910D0"/>
    <w:rsid w:val="00A9132D"/>
    <w:rsid w:val="00AC2601"/>
    <w:rsid w:val="00AC39ED"/>
    <w:rsid w:val="00AF397E"/>
    <w:rsid w:val="00B271DB"/>
    <w:rsid w:val="00B53AF5"/>
    <w:rsid w:val="00B962BE"/>
    <w:rsid w:val="00BA483E"/>
    <w:rsid w:val="00BB77F2"/>
    <w:rsid w:val="00C17179"/>
    <w:rsid w:val="00C34195"/>
    <w:rsid w:val="00C74B00"/>
    <w:rsid w:val="00C94354"/>
    <w:rsid w:val="00CD0B7E"/>
    <w:rsid w:val="00CE75D3"/>
    <w:rsid w:val="00D6116C"/>
    <w:rsid w:val="00D8767D"/>
    <w:rsid w:val="00D96763"/>
    <w:rsid w:val="00DC5B31"/>
    <w:rsid w:val="00DE39EE"/>
    <w:rsid w:val="00E12F41"/>
    <w:rsid w:val="00E61B58"/>
    <w:rsid w:val="00E6254A"/>
    <w:rsid w:val="00EB73FF"/>
    <w:rsid w:val="00EE2340"/>
    <w:rsid w:val="00F7155A"/>
    <w:rsid w:val="00F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811B8-266F-4C74-BADF-8A8DF654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3FF"/>
    <w:pPr>
      <w:ind w:left="720"/>
      <w:contextualSpacing/>
    </w:pPr>
  </w:style>
  <w:style w:type="table" w:styleId="TableGrid">
    <w:name w:val="Table Grid"/>
    <w:basedOn w:val="TableNormal"/>
    <w:uiPriority w:val="59"/>
    <w:rsid w:val="00EB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516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</dc:creator>
  <cp:keywords/>
  <dc:description/>
  <cp:lastModifiedBy>Tomas Stetina</cp:lastModifiedBy>
  <cp:revision>2</cp:revision>
  <dcterms:created xsi:type="dcterms:W3CDTF">2019-03-05T12:22:00Z</dcterms:created>
  <dcterms:modified xsi:type="dcterms:W3CDTF">2019-03-05T12:22:00Z</dcterms:modified>
</cp:coreProperties>
</file>